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2102"/>
      </w:tblGrid>
      <w:tr w:rsidR="00080428" w:rsidRPr="00522242" w14:paraId="08B9F3AE" w14:textId="77777777" w:rsidTr="007E0F34">
        <w:tc>
          <w:tcPr>
            <w:tcW w:w="1276" w:type="dxa"/>
          </w:tcPr>
          <w:p w14:paraId="7D05CB0C" w14:textId="658C7BB5" w:rsidR="00080428" w:rsidRPr="00522242" w:rsidRDefault="00080428" w:rsidP="000E65AD">
            <w:pPr>
              <w:spacing w:line="240" w:lineRule="exact"/>
              <w:jc w:val="left"/>
              <w:rPr>
                <w:rFonts w:ascii="ＭＳ Ｐ明朝" w:eastAsia="ＭＳ Ｐ明朝" w:hAnsi="ＭＳ Ｐ明朝"/>
                <w:b/>
                <w:sz w:val="28"/>
                <w:szCs w:val="28"/>
              </w:rPr>
            </w:pPr>
            <w:r w:rsidRPr="00522242">
              <w:rPr>
                <w:rFonts w:ascii="ＭＳ Ｐ明朝" w:eastAsia="ＭＳ Ｐ明朝" w:hAnsi="ＭＳ Ｐ明朝" w:hint="eastAsia"/>
                <w:sz w:val="16"/>
                <w:szCs w:val="16"/>
              </w:rPr>
              <w:t>サイト番号</w:t>
            </w:r>
          </w:p>
        </w:tc>
        <w:tc>
          <w:tcPr>
            <w:tcW w:w="2126" w:type="dxa"/>
          </w:tcPr>
          <w:p w14:paraId="624B95AD" w14:textId="77777777" w:rsidR="003A4681" w:rsidRPr="00BF2AFA" w:rsidRDefault="003A4681" w:rsidP="006D764E">
            <w:pPr>
              <w:spacing w:line="240" w:lineRule="exact"/>
              <w:jc w:val="left"/>
              <w:rPr>
                <w:rFonts w:ascii="ＭＳ Ｐ明朝" w:eastAsia="ＭＳ Ｐ明朝" w:hAnsi="ＭＳ Ｐ明朝"/>
                <w:b/>
                <w:sz w:val="18"/>
                <w:szCs w:val="18"/>
              </w:rPr>
            </w:pPr>
          </w:p>
        </w:tc>
      </w:tr>
      <w:tr w:rsidR="00080428" w:rsidRPr="00522242" w14:paraId="0492627C" w14:textId="77777777" w:rsidTr="007E0F34">
        <w:tc>
          <w:tcPr>
            <w:tcW w:w="1276" w:type="dxa"/>
          </w:tcPr>
          <w:p w14:paraId="60C607EA" w14:textId="77777777" w:rsidR="00080428" w:rsidRPr="00522242" w:rsidRDefault="00080428" w:rsidP="000E65AD">
            <w:pPr>
              <w:spacing w:line="240" w:lineRule="exact"/>
              <w:jc w:val="left"/>
              <w:rPr>
                <w:rFonts w:ascii="ＭＳ Ｐ明朝" w:eastAsia="ＭＳ Ｐ明朝" w:hAnsi="ＭＳ Ｐ明朝"/>
                <w:b/>
                <w:sz w:val="28"/>
                <w:szCs w:val="28"/>
              </w:rPr>
            </w:pPr>
            <w:r w:rsidRPr="00522242">
              <w:rPr>
                <w:rFonts w:ascii="ＭＳ Ｐ明朝" w:eastAsia="ＭＳ Ｐ明朝" w:hAnsi="ＭＳ Ｐ明朝" w:hint="eastAsia"/>
                <w:sz w:val="16"/>
                <w:szCs w:val="16"/>
              </w:rPr>
              <w:t>契約番号</w:t>
            </w:r>
          </w:p>
        </w:tc>
        <w:tc>
          <w:tcPr>
            <w:tcW w:w="2126" w:type="dxa"/>
          </w:tcPr>
          <w:p w14:paraId="282A9492" w14:textId="77777777" w:rsidR="003A4681" w:rsidRPr="00BF2AFA" w:rsidRDefault="003A4681" w:rsidP="006D764E">
            <w:pPr>
              <w:spacing w:line="240" w:lineRule="exact"/>
              <w:jc w:val="left"/>
              <w:rPr>
                <w:rFonts w:ascii="ＭＳ Ｐ明朝" w:eastAsia="ＭＳ Ｐ明朝" w:hAnsi="ＭＳ Ｐ明朝"/>
                <w:b/>
                <w:sz w:val="20"/>
                <w:szCs w:val="20"/>
              </w:rPr>
            </w:pPr>
          </w:p>
        </w:tc>
      </w:tr>
    </w:tbl>
    <w:p w14:paraId="7ED8E06C" w14:textId="77777777" w:rsidR="00080428" w:rsidRDefault="00080428" w:rsidP="00080428">
      <w:pPr>
        <w:spacing w:line="240" w:lineRule="exact"/>
        <w:jc w:val="left"/>
        <w:rPr>
          <w:rFonts w:ascii="ＭＳ Ｐ明朝" w:eastAsia="ＭＳ Ｐ明朝" w:hAnsi="ＭＳ Ｐ明朝"/>
          <w:b/>
          <w:sz w:val="28"/>
          <w:szCs w:val="28"/>
        </w:rPr>
      </w:pPr>
    </w:p>
    <w:p w14:paraId="612683F9" w14:textId="77777777" w:rsidR="00080428" w:rsidRDefault="00080428" w:rsidP="00080428">
      <w:pPr>
        <w:spacing w:line="240" w:lineRule="exact"/>
        <w:jc w:val="left"/>
        <w:rPr>
          <w:rFonts w:ascii="ＭＳ Ｐ明朝" w:eastAsia="ＭＳ Ｐ明朝" w:hAnsi="ＭＳ Ｐ明朝"/>
          <w:b/>
          <w:sz w:val="28"/>
          <w:szCs w:val="28"/>
        </w:rPr>
      </w:pPr>
    </w:p>
    <w:p w14:paraId="1DA1C14C" w14:textId="7C3DE8B4" w:rsidR="00080428" w:rsidRPr="00C2023B" w:rsidRDefault="00080428" w:rsidP="00080428">
      <w:pPr>
        <w:jc w:val="center"/>
        <w:rPr>
          <w:rFonts w:ascii="ＭＳ Ｐ明朝" w:eastAsia="ＭＳ Ｐ明朝" w:hAnsi="ＭＳ Ｐ明朝"/>
          <w:b/>
          <w:sz w:val="24"/>
          <w:szCs w:val="24"/>
        </w:rPr>
      </w:pPr>
      <w:r w:rsidRPr="00C2023B">
        <w:rPr>
          <w:rFonts w:ascii="ＭＳ Ｐ明朝" w:eastAsia="ＭＳ Ｐ明朝" w:hAnsi="ＭＳ Ｐ明朝" w:hint="eastAsia"/>
          <w:b/>
          <w:sz w:val="24"/>
          <w:szCs w:val="24"/>
        </w:rPr>
        <w:t>アルコールインターロック</w:t>
      </w:r>
      <w:r>
        <w:rPr>
          <w:rFonts w:ascii="ＭＳ Ｐ明朝" w:eastAsia="ＭＳ Ｐ明朝" w:hAnsi="ＭＳ Ｐ明朝" w:hint="eastAsia"/>
          <w:b/>
          <w:sz w:val="24"/>
          <w:szCs w:val="24"/>
        </w:rPr>
        <w:t xml:space="preserve">　</w:t>
      </w:r>
      <w:r w:rsidRPr="00C2023B">
        <w:rPr>
          <w:rFonts w:ascii="ＭＳ Ｐ明朝" w:eastAsia="ＭＳ Ｐ明朝" w:hAnsi="ＭＳ Ｐ明朝" w:hint="eastAsia"/>
          <w:b/>
          <w:sz w:val="24"/>
          <w:szCs w:val="24"/>
        </w:rPr>
        <w:t>（</w:t>
      </w:r>
      <w:r>
        <w:rPr>
          <w:rFonts w:ascii="ＭＳ Ｐ明朝" w:eastAsia="ＭＳ Ｐ明朝" w:hAnsi="ＭＳ Ｐ明朝" w:hint="eastAsia"/>
          <w:b/>
          <w:sz w:val="24"/>
          <w:szCs w:val="24"/>
        </w:rPr>
        <w:t>ALC</w:t>
      </w:r>
      <w:r w:rsidR="00056538" w:rsidRPr="00056538">
        <w:rPr>
          <w:rFonts w:ascii="ＭＳ Ｐ明朝" w:eastAsia="ＭＳ Ｐ明朝" w:hAnsi="ＭＳ Ｐ明朝"/>
          <w:b/>
          <w:sz w:val="24"/>
          <w:szCs w:val="24"/>
        </w:rPr>
        <w:t>-</w:t>
      </w:r>
      <w:r>
        <w:rPr>
          <w:rFonts w:ascii="ＭＳ Ｐ明朝" w:eastAsia="ＭＳ Ｐ明朝" w:hAnsi="ＭＳ Ｐ明朝"/>
          <w:b/>
          <w:sz w:val="24"/>
          <w:szCs w:val="24"/>
        </w:rPr>
        <w:t>ZERO</w:t>
      </w:r>
      <w:r>
        <w:rPr>
          <w:rFonts w:ascii="ＭＳ Ｐ明朝" w:eastAsia="ＭＳ Ｐ明朝" w:hAnsi="ＭＳ Ｐ明朝" w:hint="eastAsia"/>
          <w:b/>
          <w:sz w:val="24"/>
          <w:szCs w:val="24"/>
        </w:rPr>
        <w:t>シリーズ</w:t>
      </w:r>
      <w:r w:rsidRPr="00C2023B">
        <w:rPr>
          <w:rFonts w:ascii="ＭＳ Ｐ明朝" w:eastAsia="ＭＳ Ｐ明朝" w:hAnsi="ＭＳ Ｐ明朝" w:hint="eastAsia"/>
          <w:b/>
          <w:sz w:val="24"/>
          <w:szCs w:val="24"/>
        </w:rPr>
        <w:t>）</w:t>
      </w:r>
    </w:p>
    <w:p w14:paraId="61815248" w14:textId="77777777" w:rsidR="00080428" w:rsidRPr="00C2023B" w:rsidRDefault="00080428" w:rsidP="00080428">
      <w:pPr>
        <w:jc w:val="center"/>
        <w:rPr>
          <w:rFonts w:ascii="ＭＳ Ｐ明朝" w:eastAsia="ＭＳ Ｐ明朝" w:hAnsi="ＭＳ Ｐ明朝"/>
          <w:b/>
          <w:sz w:val="24"/>
          <w:szCs w:val="24"/>
        </w:rPr>
      </w:pPr>
      <w:r w:rsidRPr="00C2023B">
        <w:rPr>
          <w:rFonts w:ascii="ＭＳ Ｐ明朝" w:eastAsia="ＭＳ Ｐ明朝" w:hAnsi="ＭＳ Ｐ明朝" w:hint="eastAsia"/>
          <w:b/>
          <w:sz w:val="24"/>
          <w:szCs w:val="24"/>
        </w:rPr>
        <w:t>保守サービスおよびハンディユニット校正に関する契約書</w:t>
      </w:r>
    </w:p>
    <w:p w14:paraId="393E6D8C" w14:textId="77777777" w:rsidR="00080428" w:rsidRPr="00AA0C0C" w:rsidRDefault="00080428" w:rsidP="00080428">
      <w:pPr>
        <w:rPr>
          <w:rFonts w:ascii="ＭＳ Ｐ明朝" w:eastAsia="ＭＳ Ｐ明朝" w:hAnsi="ＭＳ Ｐ明朝"/>
        </w:rPr>
      </w:pPr>
    </w:p>
    <w:p w14:paraId="2AFD6216"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第１条（基本契約）</w:t>
      </w:r>
    </w:p>
    <w:p w14:paraId="55A8B1BE" w14:textId="09787F15" w:rsidR="00080428" w:rsidRPr="00DC5193" w:rsidRDefault="00080428" w:rsidP="00080428">
      <w:pPr>
        <w:spacing w:line="260" w:lineRule="exact"/>
        <w:ind w:firstLineChars="100" w:firstLine="180"/>
        <w:rPr>
          <w:rFonts w:ascii="ＭＳ Ｐ明朝" w:eastAsia="ＭＳ Ｐ明朝" w:hAnsi="ＭＳ Ｐ明朝"/>
          <w:sz w:val="18"/>
          <w:szCs w:val="18"/>
        </w:rPr>
      </w:pPr>
      <w:r w:rsidRPr="00DC5193">
        <w:rPr>
          <w:rFonts w:ascii="ＭＳ Ｐ明朝" w:eastAsia="ＭＳ Ｐ明朝" w:hAnsi="ＭＳ Ｐ明朝" w:hint="eastAsia"/>
          <w:sz w:val="18"/>
          <w:szCs w:val="18"/>
        </w:rPr>
        <w:t>上記につき、</w:t>
      </w:r>
      <w:r w:rsidR="00BF2AFA">
        <w:rPr>
          <w:rFonts w:ascii="ＭＳ Ｐ明朝" w:eastAsia="ＭＳ Ｐ明朝" w:hAnsi="ＭＳ Ｐ明朝" w:hint="eastAsia"/>
          <w:sz w:val="18"/>
          <w:szCs w:val="18"/>
          <w:u w:val="single"/>
        </w:rPr>
        <w:t xml:space="preserve">　　</w:t>
      </w:r>
      <w:r w:rsidR="007F6658">
        <w:rPr>
          <w:rFonts w:ascii="ＭＳ Ｐ明朝" w:eastAsia="ＭＳ Ｐ明朝" w:hAnsi="ＭＳ Ｐ明朝" w:hint="eastAsia"/>
          <w:sz w:val="18"/>
          <w:szCs w:val="18"/>
          <w:u w:val="single"/>
        </w:rPr>
        <w:t xml:space="preserve">　　　　　　　　　</w:t>
      </w:r>
      <w:r w:rsidR="00BF2AFA">
        <w:rPr>
          <w:rFonts w:ascii="ＭＳ Ｐ明朝" w:eastAsia="ＭＳ Ｐ明朝" w:hAnsi="ＭＳ Ｐ明朝" w:hint="eastAsia"/>
          <w:sz w:val="18"/>
          <w:szCs w:val="18"/>
          <w:u w:val="single"/>
        </w:rPr>
        <w:t xml:space="preserve">　　</w:t>
      </w:r>
      <w:r>
        <w:rPr>
          <w:rFonts w:ascii="ＭＳ Ｐ明朝" w:eastAsia="ＭＳ Ｐ明朝" w:hAnsi="ＭＳ Ｐ明朝" w:hint="eastAsia"/>
          <w:sz w:val="18"/>
          <w:szCs w:val="18"/>
        </w:rPr>
        <w:t>（以下「甲」という）と、東海電子株式会社（以下「乙」と</w:t>
      </w:r>
      <w:r w:rsidRPr="00DC5193">
        <w:rPr>
          <w:rFonts w:ascii="ＭＳ Ｐ明朝" w:eastAsia="ＭＳ Ｐ明朝" w:hAnsi="ＭＳ Ｐ明朝" w:hint="eastAsia"/>
          <w:sz w:val="18"/>
          <w:szCs w:val="18"/>
        </w:rPr>
        <w:t>いう）は、甲が購入し、使用する下記の契約対象（以下製品という）を円滑に稼働させるにつき、その機能（アルコールインターロック機能）と、ハンディユニットの精度を維持するために本契約を締結する。</w:t>
      </w:r>
    </w:p>
    <w:p w14:paraId="4D814F5D" w14:textId="6FCFAB7B" w:rsidR="004C73FB"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乙は甲に対しアルコールインターロック機器への保守サービスおよびハンディユニットの校正（交換）を行い、甲は、乙または乙の販売代理店に対してその対価を支払うものとする。</w:t>
      </w:r>
      <w:r w:rsidR="006E7ECB" w:rsidRPr="00D27B1E">
        <w:rPr>
          <w:rFonts w:ascii="ＭＳ Ｐ明朝" w:eastAsia="ＭＳ Ｐ明朝" w:hAnsi="ＭＳ Ｐ明朝" w:hint="eastAsia"/>
          <w:sz w:val="18"/>
          <w:szCs w:val="18"/>
        </w:rPr>
        <w:t>なお、甲は、本契約に基づき発生する対価の請求書につき、甲が別途指定する者に対し発送するよう乙または乙の販売代理店に請求することができ、乙または乙の販売代理店はこれに応じるものとする。ただし、対価の支払義務を負うのは、甲自身であるものとする。</w:t>
      </w:r>
    </w:p>
    <w:p w14:paraId="1C4C1ACA" w14:textId="77777777" w:rsidR="008B0F6F" w:rsidRDefault="008B0F6F" w:rsidP="00080428">
      <w:pPr>
        <w:spacing w:line="260" w:lineRule="exact"/>
        <w:rPr>
          <w:rFonts w:ascii="ＭＳ Ｐ明朝" w:eastAsia="ＭＳ Ｐ明朝" w:hAnsi="ＭＳ Ｐ明朝"/>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7511"/>
        <w:gridCol w:w="9"/>
      </w:tblGrid>
      <w:tr w:rsidR="00080428" w:rsidRPr="00522242" w14:paraId="794DDA60" w14:textId="77777777" w:rsidTr="008B0F6F">
        <w:trPr>
          <w:gridAfter w:val="1"/>
          <w:wAfter w:w="9" w:type="dxa"/>
          <w:trHeight w:val="1840"/>
        </w:trPr>
        <w:tc>
          <w:tcPr>
            <w:tcW w:w="8711" w:type="dxa"/>
            <w:gridSpan w:val="2"/>
            <w:tcBorders>
              <w:bottom w:val="single" w:sz="4" w:space="0" w:color="000000"/>
            </w:tcBorders>
          </w:tcPr>
          <w:p w14:paraId="04DB7CA5" w14:textId="77777777" w:rsidR="00080428" w:rsidRPr="00522242" w:rsidRDefault="00080428" w:rsidP="000E65AD">
            <w:pPr>
              <w:autoSpaceDE w:val="0"/>
              <w:autoSpaceDN w:val="0"/>
              <w:adjustRightInd w:val="0"/>
              <w:spacing w:line="260" w:lineRule="exact"/>
              <w:jc w:val="center"/>
              <w:rPr>
                <w:rFonts w:ascii="ＭＳ Ｐ明朝" w:eastAsia="ＭＳ Ｐ明朝" w:hAnsi="ＭＳ Ｐ明朝"/>
                <w:kern w:val="0"/>
                <w:sz w:val="18"/>
                <w:szCs w:val="18"/>
              </w:rPr>
            </w:pPr>
            <w:r w:rsidRPr="00522242">
              <w:rPr>
                <w:rFonts w:ascii="ＭＳ Ｐ明朝" w:eastAsia="ＭＳ Ｐ明朝" w:hAnsi="ＭＳ Ｐ明朝" w:hint="eastAsia"/>
                <w:kern w:val="0"/>
                <w:sz w:val="18"/>
                <w:szCs w:val="18"/>
              </w:rPr>
              <w:t>―契約者（甲）―</w:t>
            </w:r>
          </w:p>
          <w:p w14:paraId="73497538" w14:textId="77777777" w:rsidR="00080428" w:rsidRPr="00522242" w:rsidRDefault="00080428" w:rsidP="000E65AD">
            <w:pPr>
              <w:keepNext/>
              <w:autoSpaceDE w:val="0"/>
              <w:autoSpaceDN w:val="0"/>
              <w:adjustRightInd w:val="0"/>
              <w:spacing w:line="260" w:lineRule="exact"/>
              <w:rPr>
                <w:rFonts w:ascii="ＭＳ Ｐ明朝" w:eastAsia="ＭＳ Ｐ明朝" w:hAnsi="ＭＳ Ｐ明朝"/>
                <w:kern w:val="0"/>
                <w:sz w:val="18"/>
                <w:szCs w:val="18"/>
              </w:rPr>
            </w:pPr>
          </w:p>
          <w:p w14:paraId="6422D6C9" w14:textId="77777777" w:rsidR="00080428" w:rsidRPr="00522242" w:rsidRDefault="0065064C" w:rsidP="000E65AD">
            <w:pPr>
              <w:autoSpaceDE w:val="0"/>
              <w:autoSpaceDN w:val="0"/>
              <w:adjustRightInd w:val="0"/>
              <w:spacing w:line="260" w:lineRule="exact"/>
              <w:rPr>
                <w:rFonts w:ascii="ＭＳ Ｐ明朝" w:eastAsia="ＭＳ Ｐ明朝" w:hAnsi="ＭＳ Ｐ明朝"/>
                <w:kern w:val="0"/>
                <w:sz w:val="18"/>
                <w:szCs w:val="18"/>
              </w:rPr>
            </w:pPr>
            <w:r>
              <w:rPr>
                <w:rFonts w:ascii="ＭＳ Ｐ明朝" w:eastAsia="ＭＳ Ｐ明朝" w:hAnsi="ＭＳ Ｐ明朝" w:hint="eastAsia"/>
                <w:kern w:val="0"/>
                <w:sz w:val="18"/>
                <w:szCs w:val="18"/>
              </w:rPr>
              <w:t>契約社</w:t>
            </w:r>
            <w:r w:rsidR="00080428" w:rsidRPr="00522242">
              <w:rPr>
                <w:rFonts w:ascii="ＭＳ Ｐ明朝" w:eastAsia="ＭＳ Ｐ明朝" w:hAnsi="ＭＳ Ｐ明朝" w:hint="eastAsia"/>
                <w:kern w:val="0"/>
                <w:sz w:val="18"/>
                <w:szCs w:val="18"/>
              </w:rPr>
              <w:t>所在地</w:t>
            </w:r>
            <w:r w:rsidR="00BF2AFA">
              <w:rPr>
                <w:rFonts w:ascii="ＭＳ Ｐ明朝" w:eastAsia="ＭＳ Ｐ明朝" w:hAnsi="ＭＳ Ｐ明朝" w:hint="eastAsia"/>
                <w:kern w:val="0"/>
                <w:sz w:val="18"/>
                <w:szCs w:val="18"/>
              </w:rPr>
              <w:t xml:space="preserve">　</w:t>
            </w:r>
            <w:r w:rsidR="001C5673">
              <w:rPr>
                <w:rFonts w:ascii="ＭＳ Ｐ明朝" w:eastAsia="ＭＳ Ｐ明朝" w:hAnsi="ＭＳ Ｐ明朝" w:hint="eastAsia"/>
                <w:kern w:val="0"/>
                <w:sz w:val="18"/>
                <w:szCs w:val="18"/>
              </w:rPr>
              <w:t>〒</w:t>
            </w:r>
          </w:p>
          <w:p w14:paraId="2796B729" w14:textId="77777777" w:rsidR="00080428" w:rsidRPr="00522242" w:rsidRDefault="00080428" w:rsidP="000E65AD">
            <w:pPr>
              <w:autoSpaceDE w:val="0"/>
              <w:autoSpaceDN w:val="0"/>
              <w:adjustRightInd w:val="0"/>
              <w:spacing w:line="260" w:lineRule="exact"/>
              <w:rPr>
                <w:rFonts w:ascii="ＭＳ Ｐ明朝" w:eastAsia="ＭＳ Ｐ明朝" w:hAnsi="ＭＳ Ｐ明朝"/>
                <w:kern w:val="0"/>
                <w:sz w:val="18"/>
                <w:szCs w:val="18"/>
              </w:rPr>
            </w:pPr>
          </w:p>
          <w:p w14:paraId="5BFD6713" w14:textId="77777777" w:rsidR="00080428" w:rsidRPr="00522242" w:rsidRDefault="0065064C" w:rsidP="000E65AD">
            <w:pPr>
              <w:autoSpaceDE w:val="0"/>
              <w:autoSpaceDN w:val="0"/>
              <w:adjustRightInd w:val="0"/>
              <w:spacing w:line="260" w:lineRule="exact"/>
              <w:rPr>
                <w:rFonts w:ascii="ＭＳ Ｐ明朝" w:eastAsia="ＭＳ Ｐ明朝" w:hAnsi="ＭＳ Ｐ明朝"/>
                <w:kern w:val="0"/>
                <w:sz w:val="18"/>
                <w:szCs w:val="18"/>
              </w:rPr>
            </w:pPr>
            <w:r>
              <w:rPr>
                <w:rFonts w:ascii="ＭＳ Ｐ明朝" w:eastAsia="ＭＳ Ｐ明朝" w:hAnsi="ＭＳ Ｐ明朝" w:hint="eastAsia"/>
                <w:kern w:val="0"/>
                <w:sz w:val="18"/>
                <w:szCs w:val="18"/>
              </w:rPr>
              <w:t>契約社</w:t>
            </w:r>
            <w:r w:rsidR="00080428" w:rsidRPr="00522242">
              <w:rPr>
                <w:rFonts w:ascii="ＭＳ Ｐ明朝" w:eastAsia="ＭＳ Ｐ明朝" w:hAnsi="ＭＳ Ｐ明朝" w:hint="eastAsia"/>
                <w:kern w:val="0"/>
                <w:sz w:val="18"/>
                <w:szCs w:val="18"/>
              </w:rPr>
              <w:t>名</w:t>
            </w:r>
            <w:r w:rsidR="00BF2AFA">
              <w:rPr>
                <w:rFonts w:ascii="ＭＳ Ｐ明朝" w:eastAsia="ＭＳ Ｐ明朝" w:hAnsi="ＭＳ Ｐ明朝" w:hint="eastAsia"/>
                <w:kern w:val="0"/>
                <w:sz w:val="18"/>
                <w:szCs w:val="18"/>
              </w:rPr>
              <w:t xml:space="preserve">　　　　</w:t>
            </w:r>
          </w:p>
          <w:p w14:paraId="2368332C" w14:textId="77777777" w:rsidR="00080428" w:rsidRPr="00522242" w:rsidRDefault="00080428" w:rsidP="000E65AD">
            <w:pPr>
              <w:autoSpaceDE w:val="0"/>
              <w:autoSpaceDN w:val="0"/>
              <w:adjustRightInd w:val="0"/>
              <w:spacing w:line="260" w:lineRule="exact"/>
              <w:rPr>
                <w:rFonts w:ascii="ＭＳ Ｐ明朝" w:eastAsia="ＭＳ Ｐ明朝" w:hAnsi="ＭＳ Ｐ明朝"/>
                <w:kern w:val="0"/>
                <w:sz w:val="18"/>
                <w:szCs w:val="18"/>
              </w:rPr>
            </w:pPr>
          </w:p>
          <w:p w14:paraId="6F7FEEB5" w14:textId="77777777" w:rsidR="00080428" w:rsidRPr="00522242" w:rsidRDefault="00080428" w:rsidP="000E65AD">
            <w:pPr>
              <w:autoSpaceDE w:val="0"/>
              <w:autoSpaceDN w:val="0"/>
              <w:adjustRightInd w:val="0"/>
              <w:spacing w:line="260" w:lineRule="exact"/>
              <w:rPr>
                <w:rFonts w:ascii="ＭＳ Ｐ明朝" w:eastAsia="ＭＳ Ｐ明朝" w:hAnsi="ＭＳ Ｐ明朝"/>
                <w:kern w:val="0"/>
                <w:sz w:val="18"/>
                <w:szCs w:val="18"/>
              </w:rPr>
            </w:pPr>
            <w:r w:rsidRPr="00522242">
              <w:rPr>
                <w:rFonts w:ascii="ＭＳ Ｐ明朝" w:eastAsia="ＭＳ Ｐ明朝" w:hAnsi="ＭＳ Ｐ明朝" w:hint="eastAsia"/>
                <w:kern w:val="0"/>
                <w:sz w:val="18"/>
                <w:szCs w:val="18"/>
              </w:rPr>
              <w:t>代表者名</w:t>
            </w:r>
          </w:p>
          <w:p w14:paraId="19F579C9" w14:textId="77777777" w:rsidR="00080428" w:rsidRPr="00522242" w:rsidRDefault="00080428" w:rsidP="006D764E">
            <w:pPr>
              <w:autoSpaceDE w:val="0"/>
              <w:autoSpaceDN w:val="0"/>
              <w:adjustRightInd w:val="0"/>
              <w:spacing w:line="260" w:lineRule="exact"/>
              <w:ind w:leftChars="540" w:left="1134" w:firstLineChars="50" w:firstLine="90"/>
              <w:jc w:val="left"/>
              <w:rPr>
                <w:rFonts w:ascii="ＭＳ Ｐ明朝" w:eastAsia="ＭＳ Ｐ明朝" w:hAnsi="ＭＳ Ｐ明朝"/>
                <w:kern w:val="0"/>
                <w:sz w:val="18"/>
                <w:szCs w:val="18"/>
              </w:rPr>
            </w:pPr>
            <w:r w:rsidRPr="00522242">
              <w:rPr>
                <w:rFonts w:ascii="ＭＳ Ｐ明朝" w:eastAsia="ＭＳ Ｐ明朝" w:hAnsi="ＭＳ Ｐ明朝"/>
                <w:kern w:val="0"/>
                <w:sz w:val="18"/>
                <w:szCs w:val="18"/>
              </w:rPr>
              <w:t>TEL:</w:t>
            </w:r>
            <w:r w:rsidR="001C5673">
              <w:rPr>
                <w:rFonts w:ascii="ＭＳ Ｐ明朝" w:eastAsia="ＭＳ Ｐ明朝" w:hAnsi="ＭＳ Ｐ明朝" w:hint="eastAsia"/>
                <w:kern w:val="0"/>
                <w:sz w:val="18"/>
                <w:szCs w:val="18"/>
              </w:rPr>
              <w:t xml:space="preserve">　</w:t>
            </w:r>
            <w:r w:rsidR="006D764E">
              <w:rPr>
                <w:rFonts w:ascii="ＭＳ Ｐ明朝" w:eastAsia="ＭＳ Ｐ明朝" w:hAnsi="ＭＳ Ｐ明朝" w:hint="eastAsia"/>
                <w:kern w:val="0"/>
                <w:sz w:val="18"/>
                <w:szCs w:val="18"/>
              </w:rPr>
              <w:t xml:space="preserve">　FAX：</w:t>
            </w:r>
            <w:r w:rsidR="003A4681">
              <w:t xml:space="preserve"> </w:t>
            </w:r>
          </w:p>
        </w:tc>
      </w:tr>
      <w:tr w:rsidR="00080428" w:rsidRPr="00522242" w14:paraId="6104313A" w14:textId="77777777" w:rsidTr="008B0F6F">
        <w:trPr>
          <w:trHeight w:val="1840"/>
        </w:trPr>
        <w:tc>
          <w:tcPr>
            <w:tcW w:w="8720" w:type="dxa"/>
            <w:gridSpan w:val="3"/>
            <w:tcBorders>
              <w:bottom w:val="single" w:sz="4" w:space="0" w:color="000000"/>
            </w:tcBorders>
          </w:tcPr>
          <w:p w14:paraId="3ABF8438" w14:textId="77777777" w:rsidR="00080428" w:rsidRPr="00522242" w:rsidRDefault="00080428" w:rsidP="000E65AD">
            <w:pPr>
              <w:autoSpaceDE w:val="0"/>
              <w:autoSpaceDN w:val="0"/>
              <w:adjustRightInd w:val="0"/>
              <w:spacing w:line="260" w:lineRule="exact"/>
              <w:jc w:val="center"/>
              <w:rPr>
                <w:rFonts w:ascii="ＭＳ Ｐ明朝" w:eastAsia="ＭＳ Ｐ明朝" w:hAnsi="ＭＳ Ｐ明朝"/>
                <w:kern w:val="0"/>
                <w:sz w:val="18"/>
                <w:szCs w:val="18"/>
                <w:lang w:eastAsia="zh-CN"/>
              </w:rPr>
            </w:pPr>
            <w:r w:rsidRPr="00522242">
              <w:rPr>
                <w:rFonts w:ascii="ＭＳ Ｐ明朝" w:eastAsia="ＭＳ Ｐ明朝" w:hAnsi="ＭＳ Ｐ明朝" w:hint="eastAsia"/>
                <w:kern w:val="0"/>
                <w:sz w:val="18"/>
                <w:szCs w:val="18"/>
                <w:lang w:eastAsia="zh-CN"/>
              </w:rPr>
              <w:t>―東海電子株式会社（乙）―</w:t>
            </w:r>
          </w:p>
          <w:p w14:paraId="60402F2F" w14:textId="77777777" w:rsidR="00080428" w:rsidRPr="00522242" w:rsidRDefault="00080428" w:rsidP="000E65AD">
            <w:pPr>
              <w:keepNext/>
              <w:autoSpaceDE w:val="0"/>
              <w:autoSpaceDN w:val="0"/>
              <w:adjustRightInd w:val="0"/>
              <w:spacing w:line="260" w:lineRule="exact"/>
              <w:jc w:val="left"/>
              <w:rPr>
                <w:rFonts w:ascii="ＭＳ Ｐ明朝" w:eastAsia="ＭＳ Ｐ明朝" w:hAnsi="ＭＳ Ｐ明朝"/>
                <w:kern w:val="0"/>
                <w:sz w:val="18"/>
                <w:szCs w:val="18"/>
                <w:lang w:eastAsia="zh-CN"/>
              </w:rPr>
            </w:pPr>
          </w:p>
          <w:p w14:paraId="195F0BEC" w14:textId="77777777" w:rsidR="00080428" w:rsidRPr="00522242" w:rsidRDefault="00080428" w:rsidP="000E65AD">
            <w:pPr>
              <w:autoSpaceDE w:val="0"/>
              <w:autoSpaceDN w:val="0"/>
              <w:adjustRightInd w:val="0"/>
              <w:spacing w:line="260" w:lineRule="exact"/>
              <w:jc w:val="left"/>
              <w:rPr>
                <w:rFonts w:ascii="ＭＳ Ｐ明朝" w:eastAsia="ＭＳ Ｐ明朝" w:hAnsi="ＭＳ Ｐ明朝"/>
                <w:sz w:val="18"/>
                <w:szCs w:val="18"/>
                <w:lang w:eastAsia="zh-CN"/>
              </w:rPr>
            </w:pPr>
            <w:r w:rsidRPr="00522242">
              <w:rPr>
                <w:rFonts w:ascii="ＭＳ Ｐ明朝" w:eastAsia="ＭＳ Ｐ明朝" w:hAnsi="ＭＳ Ｐ明朝" w:hint="eastAsia"/>
                <w:kern w:val="0"/>
                <w:sz w:val="18"/>
                <w:szCs w:val="18"/>
                <w:lang w:eastAsia="zh-CN"/>
              </w:rPr>
              <w:t>所在地　　　　〒</w:t>
            </w:r>
            <w:r w:rsidRPr="00522242">
              <w:rPr>
                <w:rFonts w:ascii="ＭＳ Ｐ明朝" w:eastAsia="ＭＳ Ｐ明朝" w:hAnsi="ＭＳ Ｐ明朝"/>
                <w:sz w:val="18"/>
                <w:szCs w:val="18"/>
                <w:lang w:eastAsia="zh-CN"/>
              </w:rPr>
              <w:t>419-0201</w:t>
            </w:r>
            <w:r w:rsidR="005C1CA3">
              <w:rPr>
                <w:rFonts w:ascii="ＭＳ Ｐ明朝" w:eastAsia="ＭＳ Ｐ明朝" w:hAnsi="ＭＳ Ｐ明朝" w:hint="eastAsia"/>
                <w:sz w:val="18"/>
                <w:szCs w:val="18"/>
                <w:lang w:eastAsia="zh-CN"/>
              </w:rPr>
              <w:t xml:space="preserve">　</w:t>
            </w:r>
            <w:r w:rsidRPr="00522242">
              <w:rPr>
                <w:rFonts w:ascii="ＭＳ Ｐ明朝" w:eastAsia="ＭＳ Ｐ明朝" w:hAnsi="ＭＳ Ｐ明朝"/>
                <w:sz w:val="18"/>
                <w:szCs w:val="18"/>
                <w:lang w:eastAsia="zh-CN"/>
              </w:rPr>
              <w:t>静岡県富士市厚原247-15</w:t>
            </w:r>
          </w:p>
          <w:p w14:paraId="6E591B26" w14:textId="77777777" w:rsidR="00080428" w:rsidRPr="00522242" w:rsidRDefault="00080428" w:rsidP="000E65AD">
            <w:pPr>
              <w:autoSpaceDE w:val="0"/>
              <w:autoSpaceDN w:val="0"/>
              <w:adjustRightInd w:val="0"/>
              <w:spacing w:line="260" w:lineRule="exact"/>
              <w:jc w:val="left"/>
              <w:rPr>
                <w:rFonts w:ascii="ＭＳ Ｐ明朝" w:eastAsia="ＭＳ Ｐ明朝" w:hAnsi="ＭＳ Ｐ明朝"/>
                <w:sz w:val="18"/>
                <w:szCs w:val="18"/>
                <w:lang w:eastAsia="zh-CN"/>
              </w:rPr>
            </w:pPr>
          </w:p>
          <w:p w14:paraId="6B736668" w14:textId="77777777" w:rsidR="00080428" w:rsidRPr="00522242" w:rsidRDefault="00080428" w:rsidP="000E65AD">
            <w:pPr>
              <w:autoSpaceDE w:val="0"/>
              <w:autoSpaceDN w:val="0"/>
              <w:adjustRightInd w:val="0"/>
              <w:spacing w:line="260" w:lineRule="exact"/>
              <w:jc w:val="left"/>
              <w:rPr>
                <w:rFonts w:ascii="ＭＳ Ｐ明朝" w:eastAsia="ＭＳ Ｐ明朝" w:hAnsi="ＭＳ Ｐ明朝"/>
                <w:kern w:val="0"/>
                <w:sz w:val="18"/>
                <w:szCs w:val="18"/>
                <w:lang w:eastAsia="zh-CN"/>
              </w:rPr>
            </w:pPr>
            <w:r w:rsidRPr="00522242">
              <w:rPr>
                <w:rFonts w:ascii="ＭＳ Ｐ明朝" w:eastAsia="ＭＳ Ｐ明朝" w:hAnsi="ＭＳ Ｐ明朝" w:hint="eastAsia"/>
                <w:kern w:val="0"/>
                <w:sz w:val="18"/>
                <w:szCs w:val="18"/>
                <w:lang w:eastAsia="zh-CN"/>
              </w:rPr>
              <w:t>法人名　　　　東海電子株式会社</w:t>
            </w:r>
          </w:p>
          <w:p w14:paraId="452C894F" w14:textId="77777777" w:rsidR="00080428" w:rsidRPr="00522242" w:rsidRDefault="00080428" w:rsidP="000E65AD">
            <w:pPr>
              <w:autoSpaceDE w:val="0"/>
              <w:autoSpaceDN w:val="0"/>
              <w:adjustRightInd w:val="0"/>
              <w:spacing w:line="260" w:lineRule="exact"/>
              <w:jc w:val="left"/>
              <w:rPr>
                <w:rFonts w:ascii="ＭＳ Ｐ明朝" w:eastAsia="ＭＳ Ｐ明朝" w:hAnsi="ＭＳ Ｐ明朝"/>
                <w:kern w:val="0"/>
                <w:sz w:val="18"/>
                <w:szCs w:val="18"/>
                <w:lang w:eastAsia="zh-CN"/>
              </w:rPr>
            </w:pPr>
          </w:p>
          <w:p w14:paraId="589C7A55" w14:textId="77777777" w:rsidR="00080428" w:rsidRPr="00522242" w:rsidRDefault="00080428" w:rsidP="000E65AD">
            <w:pPr>
              <w:autoSpaceDE w:val="0"/>
              <w:autoSpaceDN w:val="0"/>
              <w:adjustRightInd w:val="0"/>
              <w:spacing w:line="260" w:lineRule="exact"/>
              <w:jc w:val="left"/>
              <w:rPr>
                <w:rFonts w:ascii="ＭＳ Ｐ明朝" w:eastAsia="ＭＳ Ｐ明朝" w:hAnsi="ＭＳ Ｐ明朝"/>
                <w:kern w:val="0"/>
                <w:sz w:val="18"/>
                <w:szCs w:val="18"/>
              </w:rPr>
            </w:pPr>
            <w:r w:rsidRPr="00522242">
              <w:rPr>
                <w:rFonts w:ascii="ＭＳ Ｐ明朝" w:eastAsia="ＭＳ Ｐ明朝" w:hAnsi="ＭＳ Ｐ明朝" w:hint="eastAsia"/>
                <w:kern w:val="0"/>
                <w:sz w:val="18"/>
                <w:szCs w:val="18"/>
              </w:rPr>
              <w:t xml:space="preserve">代表者名　　　代表取締役　杉本　</w:t>
            </w:r>
            <w:r w:rsidR="00686C2E" w:rsidRPr="00686C2E">
              <w:rPr>
                <w:rFonts w:ascii="ＭＳ Ｐ明朝" w:eastAsia="ＭＳ Ｐ明朝" w:hAnsi="ＭＳ Ｐ明朝" w:hint="eastAsia"/>
                <w:kern w:val="0"/>
                <w:sz w:val="18"/>
                <w:szCs w:val="18"/>
              </w:rPr>
              <w:t>哲也</w:t>
            </w:r>
          </w:p>
          <w:p w14:paraId="060DF888" w14:textId="77777777" w:rsidR="00080428" w:rsidRPr="00522242" w:rsidRDefault="00080428" w:rsidP="000E65AD">
            <w:pPr>
              <w:autoSpaceDE w:val="0"/>
              <w:autoSpaceDN w:val="0"/>
              <w:adjustRightInd w:val="0"/>
              <w:spacing w:line="260" w:lineRule="exact"/>
              <w:ind w:leftChars="535" w:left="1123"/>
              <w:jc w:val="left"/>
              <w:rPr>
                <w:rFonts w:ascii="ＭＳ Ｐ明朝" w:eastAsia="ＭＳ Ｐ明朝" w:hAnsi="ＭＳ Ｐ明朝"/>
                <w:kern w:val="0"/>
                <w:sz w:val="18"/>
                <w:szCs w:val="18"/>
              </w:rPr>
            </w:pPr>
            <w:r w:rsidRPr="00522242">
              <w:rPr>
                <w:rFonts w:ascii="ＭＳ Ｐ明朝" w:eastAsia="ＭＳ Ｐ明朝" w:hAnsi="ＭＳ Ｐ明朝"/>
                <w:kern w:val="0"/>
                <w:sz w:val="18"/>
                <w:szCs w:val="18"/>
              </w:rPr>
              <w:t xml:space="preserve">TEL:0545-67-8988 </w:t>
            </w:r>
            <w:r w:rsidRPr="00522242">
              <w:rPr>
                <w:rFonts w:ascii="ＭＳ Ｐ明朝" w:eastAsia="ＭＳ Ｐ明朝" w:hAnsi="ＭＳ Ｐ明朝" w:hint="eastAsia"/>
                <w:kern w:val="0"/>
                <w:sz w:val="18"/>
                <w:szCs w:val="18"/>
              </w:rPr>
              <w:t xml:space="preserve">　</w:t>
            </w:r>
            <w:r w:rsidRPr="00522242">
              <w:rPr>
                <w:rFonts w:ascii="ＭＳ Ｐ明朝" w:eastAsia="ＭＳ Ｐ明朝" w:hAnsi="ＭＳ Ｐ明朝"/>
                <w:kern w:val="0"/>
                <w:sz w:val="18"/>
                <w:szCs w:val="18"/>
              </w:rPr>
              <w:t>FAX:0545-67-8939</w:t>
            </w:r>
          </w:p>
        </w:tc>
      </w:tr>
      <w:tr w:rsidR="00080428" w:rsidRPr="00522242" w14:paraId="407F8C8E" w14:textId="77777777" w:rsidTr="008B0F6F">
        <w:tc>
          <w:tcPr>
            <w:tcW w:w="1200" w:type="dxa"/>
            <w:vMerge w:val="restart"/>
            <w:tcBorders>
              <w:right w:val="single" w:sz="4" w:space="0" w:color="auto"/>
            </w:tcBorders>
          </w:tcPr>
          <w:p w14:paraId="79D0A1F9" w14:textId="77777777" w:rsidR="00080428" w:rsidRPr="00522242" w:rsidRDefault="00080428" w:rsidP="004C73FB">
            <w:pPr>
              <w:spacing w:line="260" w:lineRule="exact"/>
              <w:jc w:val="center"/>
              <w:rPr>
                <w:rFonts w:ascii="ＭＳ Ｐ明朝" w:eastAsia="ＭＳ Ｐ明朝" w:hAnsi="ＭＳ Ｐ明朝"/>
                <w:sz w:val="18"/>
                <w:szCs w:val="18"/>
              </w:rPr>
            </w:pPr>
            <w:r w:rsidRPr="00522242">
              <w:rPr>
                <w:rFonts w:ascii="ＭＳ Ｐ明朝" w:eastAsia="ＭＳ Ｐ明朝" w:hAnsi="ＭＳ Ｐ明朝" w:hint="eastAsia"/>
                <w:sz w:val="18"/>
                <w:szCs w:val="18"/>
              </w:rPr>
              <w:t>契約対象</w:t>
            </w:r>
          </w:p>
        </w:tc>
        <w:tc>
          <w:tcPr>
            <w:tcW w:w="7520" w:type="dxa"/>
            <w:gridSpan w:val="2"/>
            <w:tcBorders>
              <w:left w:val="single" w:sz="4" w:space="0" w:color="auto"/>
            </w:tcBorders>
          </w:tcPr>
          <w:p w14:paraId="53E2D7D9" w14:textId="77777777" w:rsidR="00080428" w:rsidRPr="00AF5AD8" w:rsidRDefault="00080428" w:rsidP="000E65AD">
            <w:pPr>
              <w:spacing w:line="260" w:lineRule="exact"/>
              <w:rPr>
                <w:rFonts w:ascii="ＭＳ Ｐ明朝" w:eastAsia="ＭＳ Ｐ明朝" w:hAnsi="ＭＳ Ｐ明朝"/>
                <w:sz w:val="16"/>
                <w:szCs w:val="16"/>
              </w:rPr>
            </w:pPr>
            <w:r w:rsidRPr="00AF5AD8">
              <w:rPr>
                <w:rFonts w:ascii="ＭＳ Ｐ明朝" w:eastAsia="ＭＳ Ｐ明朝" w:hAnsi="ＭＳ Ｐ明朝" w:hint="eastAsia"/>
                <w:sz w:val="16"/>
                <w:szCs w:val="16"/>
              </w:rPr>
              <w:t>①A</w:t>
            </w:r>
            <w:r w:rsidRPr="00AF5AD8">
              <w:rPr>
                <w:rFonts w:ascii="ＭＳ Ｐ明朝" w:eastAsia="ＭＳ Ｐ明朝" w:hAnsi="ＭＳ Ｐ明朝"/>
                <w:sz w:val="16"/>
                <w:szCs w:val="16"/>
              </w:rPr>
              <w:t>LC-ZERO</w:t>
            </w:r>
            <w:r w:rsidRPr="00AF5AD8">
              <w:rPr>
                <w:rFonts w:ascii="ＭＳ Ｐ明朝" w:eastAsia="ＭＳ Ｐ明朝" w:hAnsi="ＭＳ Ｐ明朝" w:hint="eastAsia"/>
                <w:sz w:val="16"/>
                <w:szCs w:val="16"/>
              </w:rPr>
              <w:t xml:space="preserve">　Ⅱ　</w:t>
            </w:r>
            <w:r w:rsidRPr="00AF5AD8">
              <w:rPr>
                <w:rFonts w:ascii="ＭＳ Ｐ明朝" w:eastAsia="ＭＳ Ｐ明朝" w:hAnsi="ＭＳ Ｐ明朝"/>
                <w:sz w:val="16"/>
                <w:szCs w:val="16"/>
              </w:rPr>
              <w:t>(</w:t>
            </w:r>
            <w:r w:rsidRPr="00AF5AD8">
              <w:rPr>
                <w:rFonts w:ascii="ＭＳ Ｐ明朝" w:eastAsia="ＭＳ Ｐ明朝" w:hAnsi="ＭＳ Ｐ明朝" w:hint="eastAsia"/>
                <w:sz w:val="16"/>
                <w:szCs w:val="16"/>
              </w:rPr>
              <w:t>アルコールインターロック</w:t>
            </w:r>
            <w:r w:rsidRPr="00AF5AD8">
              <w:rPr>
                <w:rFonts w:ascii="ＭＳ Ｐ明朝" w:eastAsia="ＭＳ Ｐ明朝" w:hAnsi="ＭＳ Ｐ明朝"/>
                <w:sz w:val="16"/>
                <w:szCs w:val="16"/>
              </w:rPr>
              <w:t>)</w:t>
            </w:r>
            <w:r w:rsidRPr="00AF5AD8">
              <w:rPr>
                <w:rFonts w:ascii="ＭＳ Ｐ明朝" w:eastAsia="ＭＳ Ｐ明朝" w:hAnsi="ＭＳ Ｐ明朝" w:hint="eastAsia"/>
                <w:sz w:val="16"/>
                <w:szCs w:val="16"/>
              </w:rPr>
              <w:t xml:space="preserve">　　ハンディユニット（別表１）</w:t>
            </w:r>
          </w:p>
        </w:tc>
      </w:tr>
      <w:tr w:rsidR="00080428" w:rsidRPr="00522242" w14:paraId="479BEF22" w14:textId="77777777" w:rsidTr="008B0F6F">
        <w:tc>
          <w:tcPr>
            <w:tcW w:w="1200" w:type="dxa"/>
            <w:vMerge/>
            <w:tcBorders>
              <w:right w:val="single" w:sz="4" w:space="0" w:color="auto"/>
            </w:tcBorders>
          </w:tcPr>
          <w:p w14:paraId="783FEC90" w14:textId="77777777" w:rsidR="00080428" w:rsidRPr="00522242" w:rsidRDefault="00080428" w:rsidP="000E65AD">
            <w:pPr>
              <w:spacing w:line="260" w:lineRule="exact"/>
              <w:rPr>
                <w:rFonts w:ascii="ＭＳ Ｐ明朝" w:eastAsia="ＭＳ Ｐ明朝" w:hAnsi="ＭＳ Ｐ明朝"/>
                <w:sz w:val="18"/>
                <w:szCs w:val="18"/>
              </w:rPr>
            </w:pPr>
          </w:p>
        </w:tc>
        <w:tc>
          <w:tcPr>
            <w:tcW w:w="7520" w:type="dxa"/>
            <w:gridSpan w:val="2"/>
            <w:tcBorders>
              <w:left w:val="single" w:sz="4" w:space="0" w:color="auto"/>
            </w:tcBorders>
          </w:tcPr>
          <w:p w14:paraId="47634D5E" w14:textId="77777777" w:rsidR="00080428" w:rsidRPr="00AF5AD8" w:rsidRDefault="00080428" w:rsidP="000E65AD">
            <w:pPr>
              <w:spacing w:line="260" w:lineRule="exact"/>
              <w:rPr>
                <w:rFonts w:ascii="ＭＳ Ｐ明朝" w:eastAsia="ＭＳ Ｐ明朝" w:hAnsi="ＭＳ Ｐ明朝"/>
                <w:sz w:val="16"/>
                <w:szCs w:val="16"/>
              </w:rPr>
            </w:pPr>
            <w:r w:rsidRPr="00AF5AD8">
              <w:rPr>
                <w:rFonts w:ascii="ＭＳ Ｐ明朝" w:eastAsia="ＭＳ Ｐ明朝" w:hAnsi="ＭＳ Ｐ明朝" w:hint="eastAsia"/>
                <w:sz w:val="16"/>
                <w:szCs w:val="16"/>
              </w:rPr>
              <w:t>②</w:t>
            </w:r>
            <w:r w:rsidRPr="00AF5AD8">
              <w:rPr>
                <w:rFonts w:ascii="ＭＳ Ｐ明朝" w:eastAsia="ＭＳ Ｐ明朝" w:hAnsi="ＭＳ Ｐ明朝"/>
                <w:sz w:val="16"/>
                <w:szCs w:val="16"/>
              </w:rPr>
              <w:t>ALC-ZERO</w:t>
            </w:r>
            <w:r w:rsidRPr="00AF5AD8">
              <w:rPr>
                <w:rFonts w:ascii="ＭＳ Ｐ明朝" w:eastAsia="ＭＳ Ｐ明朝" w:hAnsi="ＭＳ Ｐ明朝" w:hint="eastAsia"/>
                <w:sz w:val="16"/>
                <w:szCs w:val="16"/>
              </w:rPr>
              <w:t xml:space="preserve">　Ⅱ　</w:t>
            </w:r>
            <w:r w:rsidRPr="00AF5AD8">
              <w:rPr>
                <w:rFonts w:ascii="ＭＳ Ｐ明朝" w:eastAsia="ＭＳ Ｐ明朝" w:hAnsi="ＭＳ Ｐ明朝"/>
                <w:sz w:val="16"/>
                <w:szCs w:val="16"/>
              </w:rPr>
              <w:t>(</w:t>
            </w:r>
            <w:r w:rsidRPr="00AF5AD8">
              <w:rPr>
                <w:rFonts w:ascii="ＭＳ Ｐ明朝" w:eastAsia="ＭＳ Ｐ明朝" w:hAnsi="ＭＳ Ｐ明朝" w:hint="eastAsia"/>
                <w:sz w:val="16"/>
                <w:szCs w:val="16"/>
              </w:rPr>
              <w:t>アルコールインターロック</w:t>
            </w:r>
            <w:r w:rsidRPr="00AF5AD8">
              <w:rPr>
                <w:rFonts w:ascii="ＭＳ Ｐ明朝" w:eastAsia="ＭＳ Ｐ明朝" w:hAnsi="ＭＳ Ｐ明朝"/>
                <w:sz w:val="16"/>
                <w:szCs w:val="16"/>
              </w:rPr>
              <w:t>)</w:t>
            </w:r>
            <w:r w:rsidRPr="00AF5AD8">
              <w:rPr>
                <w:rFonts w:ascii="ＭＳ Ｐ明朝" w:eastAsia="ＭＳ Ｐ明朝" w:hAnsi="ＭＳ Ｐ明朝" w:hint="eastAsia"/>
                <w:sz w:val="16"/>
                <w:szCs w:val="16"/>
              </w:rPr>
              <w:t xml:space="preserve">　　ハードウェア（コントローラユニット、ディスプレイユニット）</w:t>
            </w:r>
          </w:p>
        </w:tc>
      </w:tr>
      <w:tr w:rsidR="006D764E" w:rsidRPr="00BD3445" w14:paraId="6B73C57D" w14:textId="77777777" w:rsidTr="008B0F6F">
        <w:tc>
          <w:tcPr>
            <w:tcW w:w="1200" w:type="dxa"/>
            <w:tcBorders>
              <w:right w:val="single" w:sz="4" w:space="0" w:color="auto"/>
            </w:tcBorders>
          </w:tcPr>
          <w:p w14:paraId="47004C82" w14:textId="4ADC28A2" w:rsidR="006D764E" w:rsidRPr="00522242" w:rsidRDefault="006D764E" w:rsidP="000E65AD">
            <w:pPr>
              <w:spacing w:line="260" w:lineRule="exact"/>
              <w:rPr>
                <w:rFonts w:ascii="ＭＳ Ｐ明朝" w:eastAsia="ＭＳ Ｐ明朝" w:hAnsi="ＭＳ Ｐ明朝"/>
                <w:sz w:val="18"/>
                <w:szCs w:val="18"/>
              </w:rPr>
            </w:pPr>
            <w:r w:rsidRPr="00522242">
              <w:rPr>
                <w:rFonts w:ascii="ＭＳ Ｐ明朝" w:eastAsia="ＭＳ Ｐ明朝" w:hAnsi="ＭＳ Ｐ明朝" w:hint="eastAsia"/>
                <w:sz w:val="18"/>
                <w:szCs w:val="18"/>
              </w:rPr>
              <w:t>約金額</w:t>
            </w:r>
          </w:p>
        </w:tc>
        <w:tc>
          <w:tcPr>
            <w:tcW w:w="7520" w:type="dxa"/>
            <w:gridSpan w:val="2"/>
            <w:tcBorders>
              <w:left w:val="single" w:sz="4" w:space="0" w:color="auto"/>
            </w:tcBorders>
          </w:tcPr>
          <w:p w14:paraId="7183E1A1" w14:textId="77777777" w:rsidR="006D764E" w:rsidRPr="00522242" w:rsidRDefault="006D764E" w:rsidP="006D764E">
            <w:pPr>
              <w:spacing w:line="260" w:lineRule="exact"/>
              <w:rPr>
                <w:rFonts w:ascii="ＭＳ Ｐ明朝" w:eastAsia="ＭＳ Ｐ明朝" w:hAnsi="ＭＳ Ｐ明朝"/>
                <w:sz w:val="18"/>
                <w:szCs w:val="18"/>
              </w:rPr>
            </w:pPr>
            <w:r w:rsidRPr="00522242">
              <w:rPr>
                <w:rFonts w:ascii="ＭＳ Ｐ明朝" w:eastAsia="ＭＳ Ｐ明朝" w:hAnsi="ＭＳ Ｐ明朝" w:hint="eastAsia"/>
                <w:sz w:val="18"/>
                <w:szCs w:val="18"/>
              </w:rPr>
              <w:t>ハンディユニット１台あたり金</w:t>
            </w:r>
            <w:r>
              <w:rPr>
                <w:rFonts w:ascii="ＭＳ Ｐ明朝" w:eastAsia="ＭＳ Ｐ明朝" w:hAnsi="ＭＳ Ｐ明朝" w:hint="eastAsia"/>
                <w:sz w:val="18"/>
                <w:szCs w:val="18"/>
              </w:rPr>
              <w:t xml:space="preserve">　</w:t>
            </w:r>
            <w:r w:rsidRPr="00522242">
              <w:rPr>
                <w:rFonts w:ascii="ＭＳ Ｐ明朝" w:eastAsia="ＭＳ Ｐ明朝" w:hAnsi="ＭＳ Ｐ明朝"/>
                <w:sz w:val="18"/>
                <w:szCs w:val="18"/>
              </w:rPr>
              <w:t>円</w:t>
            </w:r>
            <w:r>
              <w:rPr>
                <w:rFonts w:ascii="ＭＳ Ｐ明朝" w:eastAsia="ＭＳ Ｐ明朝" w:hAnsi="ＭＳ Ｐ明朝" w:hint="eastAsia"/>
                <w:sz w:val="18"/>
                <w:szCs w:val="18"/>
              </w:rPr>
              <w:t>（消費税別）</w:t>
            </w:r>
          </w:p>
        </w:tc>
      </w:tr>
      <w:tr w:rsidR="006D764E" w:rsidRPr="00522242" w14:paraId="503F866F" w14:textId="77777777" w:rsidTr="008B0F6F">
        <w:tc>
          <w:tcPr>
            <w:tcW w:w="1200" w:type="dxa"/>
            <w:tcBorders>
              <w:right w:val="single" w:sz="4" w:space="0" w:color="auto"/>
            </w:tcBorders>
          </w:tcPr>
          <w:p w14:paraId="536C2ABE" w14:textId="77777777" w:rsidR="006D764E" w:rsidRPr="00522242" w:rsidRDefault="006D764E" w:rsidP="000E65AD">
            <w:pPr>
              <w:spacing w:line="260" w:lineRule="exact"/>
              <w:rPr>
                <w:rFonts w:ascii="ＭＳ Ｐ明朝" w:eastAsia="ＭＳ Ｐ明朝" w:hAnsi="ＭＳ Ｐ明朝"/>
                <w:sz w:val="18"/>
                <w:szCs w:val="18"/>
              </w:rPr>
            </w:pPr>
            <w:r w:rsidRPr="00522242">
              <w:rPr>
                <w:rFonts w:ascii="ＭＳ Ｐ明朝" w:eastAsia="ＭＳ Ｐ明朝" w:hAnsi="ＭＳ Ｐ明朝" w:hint="eastAsia"/>
                <w:sz w:val="18"/>
                <w:szCs w:val="18"/>
              </w:rPr>
              <w:t>契約期間</w:t>
            </w:r>
          </w:p>
        </w:tc>
        <w:tc>
          <w:tcPr>
            <w:tcW w:w="7520" w:type="dxa"/>
            <w:gridSpan w:val="2"/>
            <w:tcBorders>
              <w:left w:val="single" w:sz="4" w:space="0" w:color="auto"/>
            </w:tcBorders>
          </w:tcPr>
          <w:p w14:paraId="77B0AF3C" w14:textId="35DE61AE" w:rsidR="006D764E" w:rsidRPr="00522242" w:rsidRDefault="007F6658" w:rsidP="007F6658">
            <w:pPr>
              <w:spacing w:line="260" w:lineRule="exact"/>
              <w:ind w:firstLineChars="300" w:firstLine="540"/>
              <w:rPr>
                <w:rFonts w:ascii="ＭＳ Ｐ明朝" w:eastAsia="ＭＳ Ｐ明朝" w:hAnsi="ＭＳ Ｐ明朝"/>
                <w:sz w:val="18"/>
                <w:szCs w:val="18"/>
              </w:rPr>
            </w:pPr>
            <w:r>
              <w:rPr>
                <w:rFonts w:ascii="ＭＳ Ｐ明朝" w:eastAsia="ＭＳ Ｐ明朝" w:hAnsi="ＭＳ Ｐ明朝" w:hint="eastAsia"/>
                <w:sz w:val="18"/>
                <w:szCs w:val="18"/>
              </w:rPr>
              <w:t>年　　月　　日</w:t>
            </w:r>
            <w:r w:rsidR="006D764E" w:rsidRPr="00522242">
              <w:rPr>
                <w:rFonts w:ascii="ＭＳ Ｐ明朝" w:eastAsia="ＭＳ Ｐ明朝" w:hAnsi="ＭＳ Ｐ明朝" w:hint="eastAsia"/>
                <w:sz w:val="18"/>
                <w:szCs w:val="18"/>
              </w:rPr>
              <w:t xml:space="preserve">　から</w:t>
            </w:r>
            <w:r w:rsidR="006D764E">
              <w:rPr>
                <w:rFonts w:ascii="ＭＳ Ｐ明朝" w:eastAsia="ＭＳ Ｐ明朝" w:hAnsi="ＭＳ Ｐ明朝" w:hint="eastAsia"/>
                <w:sz w:val="18"/>
                <w:szCs w:val="18"/>
              </w:rPr>
              <w:t xml:space="preserve">　1年間</w:t>
            </w:r>
          </w:p>
        </w:tc>
      </w:tr>
      <w:tr w:rsidR="007F6658" w:rsidRPr="00522242" w14:paraId="1F37B7CB" w14:textId="77777777" w:rsidTr="008B0F6F">
        <w:tc>
          <w:tcPr>
            <w:tcW w:w="1200" w:type="dxa"/>
            <w:tcBorders>
              <w:right w:val="single" w:sz="4" w:space="0" w:color="auto"/>
            </w:tcBorders>
          </w:tcPr>
          <w:p w14:paraId="3015310F" w14:textId="77777777" w:rsidR="007F6658" w:rsidRPr="00522242" w:rsidRDefault="007F6658" w:rsidP="007F6658">
            <w:pPr>
              <w:spacing w:line="260" w:lineRule="exact"/>
              <w:rPr>
                <w:rFonts w:ascii="ＭＳ Ｐ明朝" w:eastAsia="ＭＳ Ｐ明朝" w:hAnsi="ＭＳ Ｐ明朝"/>
                <w:sz w:val="18"/>
                <w:szCs w:val="18"/>
              </w:rPr>
            </w:pPr>
            <w:r w:rsidRPr="00522242">
              <w:rPr>
                <w:rFonts w:ascii="ＭＳ Ｐ明朝" w:eastAsia="ＭＳ Ｐ明朝" w:hAnsi="ＭＳ Ｐ明朝" w:hint="eastAsia"/>
                <w:sz w:val="18"/>
                <w:szCs w:val="18"/>
              </w:rPr>
              <w:t>契約締結日</w:t>
            </w:r>
          </w:p>
        </w:tc>
        <w:tc>
          <w:tcPr>
            <w:tcW w:w="7520" w:type="dxa"/>
            <w:gridSpan w:val="2"/>
            <w:tcBorders>
              <w:left w:val="single" w:sz="4" w:space="0" w:color="auto"/>
            </w:tcBorders>
          </w:tcPr>
          <w:p w14:paraId="3807D308" w14:textId="7394C4B2" w:rsidR="007F6658" w:rsidRPr="00522242" w:rsidRDefault="007F6658" w:rsidP="007F6658">
            <w:pPr>
              <w:spacing w:line="260" w:lineRule="exact"/>
              <w:ind w:firstLineChars="300" w:firstLine="540"/>
              <w:rPr>
                <w:rFonts w:ascii="ＭＳ Ｐ明朝" w:eastAsia="ＭＳ Ｐ明朝" w:hAnsi="ＭＳ Ｐ明朝"/>
                <w:sz w:val="18"/>
                <w:szCs w:val="18"/>
              </w:rPr>
            </w:pPr>
            <w:r>
              <w:rPr>
                <w:rFonts w:ascii="ＭＳ Ｐ明朝" w:eastAsia="ＭＳ Ｐ明朝" w:hAnsi="ＭＳ Ｐ明朝" w:hint="eastAsia"/>
                <w:sz w:val="18"/>
                <w:szCs w:val="18"/>
              </w:rPr>
              <w:t>年　　月　　日</w:t>
            </w:r>
            <w:r w:rsidRPr="00522242">
              <w:rPr>
                <w:rFonts w:ascii="ＭＳ Ｐ明朝" w:eastAsia="ＭＳ Ｐ明朝" w:hAnsi="ＭＳ Ｐ明朝" w:hint="eastAsia"/>
                <w:sz w:val="18"/>
                <w:szCs w:val="18"/>
              </w:rPr>
              <w:t xml:space="preserve">　</w:t>
            </w:r>
          </w:p>
        </w:tc>
      </w:tr>
      <w:tr w:rsidR="007F6658" w:rsidRPr="00522242" w14:paraId="4336E148" w14:textId="77777777" w:rsidTr="008B0F6F">
        <w:tc>
          <w:tcPr>
            <w:tcW w:w="1200" w:type="dxa"/>
            <w:tcBorders>
              <w:right w:val="single" w:sz="4" w:space="0" w:color="auto"/>
            </w:tcBorders>
          </w:tcPr>
          <w:p w14:paraId="3792B113" w14:textId="77777777" w:rsidR="007F6658" w:rsidRPr="00C61A7A" w:rsidRDefault="007F6658" w:rsidP="007F6658">
            <w:pPr>
              <w:spacing w:line="260" w:lineRule="exact"/>
              <w:jc w:val="center"/>
              <w:rPr>
                <w:rFonts w:ascii="ＭＳ Ｐ明朝" w:eastAsia="ＭＳ Ｐ明朝" w:hAnsi="ＭＳ Ｐ明朝"/>
                <w:sz w:val="18"/>
                <w:szCs w:val="18"/>
              </w:rPr>
            </w:pPr>
            <w:r w:rsidRPr="00C61A7A">
              <w:rPr>
                <w:rFonts w:ascii="ＭＳ Ｐ明朝" w:eastAsia="ＭＳ Ｐ明朝" w:hAnsi="ＭＳ Ｐ明朝" w:hint="eastAsia"/>
                <w:sz w:val="18"/>
                <w:szCs w:val="18"/>
              </w:rPr>
              <w:t>校正</w:t>
            </w:r>
          </w:p>
        </w:tc>
        <w:tc>
          <w:tcPr>
            <w:tcW w:w="7520" w:type="dxa"/>
            <w:gridSpan w:val="2"/>
            <w:tcBorders>
              <w:left w:val="single" w:sz="4" w:space="0" w:color="auto"/>
            </w:tcBorders>
          </w:tcPr>
          <w:p w14:paraId="11A006F0" w14:textId="77777777" w:rsidR="007F6658" w:rsidRPr="00522242" w:rsidRDefault="007F6658" w:rsidP="007F6658">
            <w:pPr>
              <w:rPr>
                <w:rFonts w:ascii="ＭＳ Ｐ明朝" w:eastAsia="ＭＳ Ｐ明朝" w:hAnsi="ＭＳ Ｐ明朝"/>
                <w:sz w:val="18"/>
                <w:szCs w:val="18"/>
              </w:rPr>
            </w:pPr>
            <w:r w:rsidRPr="00522242">
              <w:rPr>
                <w:rFonts w:ascii="ＭＳ Ｐ明朝" w:eastAsia="ＭＳ Ｐ明朝" w:hAnsi="ＭＳ Ｐ明朝" w:hint="eastAsia"/>
                <w:sz w:val="18"/>
                <w:szCs w:val="18"/>
              </w:rPr>
              <w:t>1年以内に</w:t>
            </w:r>
            <w:r>
              <w:rPr>
                <w:rFonts w:ascii="ＭＳ Ｐ明朝" w:eastAsia="ＭＳ Ｐ明朝" w:hAnsi="ＭＳ Ｐ明朝" w:hint="eastAsia"/>
                <w:sz w:val="18"/>
                <w:szCs w:val="18"/>
              </w:rPr>
              <w:t>2</w:t>
            </w:r>
            <w:r w:rsidRPr="00522242">
              <w:rPr>
                <w:rFonts w:ascii="ＭＳ Ｐ明朝" w:eastAsia="ＭＳ Ｐ明朝" w:hAnsi="ＭＳ Ｐ明朝" w:hint="eastAsia"/>
                <w:sz w:val="18"/>
                <w:szCs w:val="18"/>
              </w:rPr>
              <w:t>回、乙の指定する日付で行う。</w:t>
            </w:r>
          </w:p>
        </w:tc>
      </w:tr>
    </w:tbl>
    <w:p w14:paraId="2B6D548F" w14:textId="77777777" w:rsidR="00080428" w:rsidRPr="00DC5193" w:rsidRDefault="00080428" w:rsidP="00080428">
      <w:pPr>
        <w:spacing w:line="260" w:lineRule="exact"/>
        <w:rPr>
          <w:rFonts w:ascii="ＭＳ Ｐ明朝" w:eastAsia="ＭＳ Ｐ明朝" w:hAnsi="ＭＳ Ｐ明朝"/>
          <w:sz w:val="18"/>
          <w:szCs w:val="18"/>
        </w:rPr>
      </w:pPr>
    </w:p>
    <w:p w14:paraId="1C51BDC7"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第２条（契約期間・更新）</w:t>
      </w:r>
    </w:p>
    <w:p w14:paraId="06EA4E3E" w14:textId="77777777" w:rsidR="00080428" w:rsidRPr="00DC5193" w:rsidRDefault="00E94677" w:rsidP="00080428">
      <w:pPr>
        <w:spacing w:line="260" w:lineRule="exact"/>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本契約は、第１条</w:t>
      </w:r>
      <w:r w:rsidR="00080428" w:rsidRPr="00DC5193">
        <w:rPr>
          <w:rFonts w:ascii="ＭＳ Ｐ明朝" w:eastAsia="ＭＳ Ｐ明朝" w:hAnsi="ＭＳ Ｐ明朝" w:hint="eastAsia"/>
          <w:sz w:val="18"/>
          <w:szCs w:val="18"/>
        </w:rPr>
        <w:t>に記載する期間を対象とする。</w:t>
      </w:r>
    </w:p>
    <w:p w14:paraId="65C856EB"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２</w:t>
      </w:r>
      <w:r w:rsidRPr="00DC5193">
        <w:rPr>
          <w:rFonts w:ascii="ＭＳ Ｐ明朝" w:eastAsia="ＭＳ Ｐ明朝" w:hAnsi="ＭＳ Ｐ明朝"/>
          <w:sz w:val="18"/>
          <w:szCs w:val="18"/>
        </w:rPr>
        <w:t>.本契約は、甲または販売代理店から注文書を乙に発行し、乙がこれを承諾することによって効力を生じる。</w:t>
      </w:r>
    </w:p>
    <w:p w14:paraId="51BB70A1" w14:textId="2249DFA3" w:rsidR="00080428" w:rsidRPr="00D27B1E"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３</w:t>
      </w:r>
      <w:r w:rsidRPr="00DC5193">
        <w:rPr>
          <w:rFonts w:ascii="ＭＳ Ｐ明朝" w:eastAsia="ＭＳ Ｐ明朝" w:hAnsi="ＭＳ Ｐ明朝"/>
          <w:sz w:val="18"/>
          <w:szCs w:val="18"/>
        </w:rPr>
        <w:t>.期間満了の</w:t>
      </w:r>
      <w:r>
        <w:rPr>
          <w:rFonts w:ascii="ＭＳ Ｐ明朝" w:eastAsia="ＭＳ Ｐ明朝" w:hAnsi="ＭＳ Ｐ明朝"/>
          <w:sz w:val="18"/>
          <w:szCs w:val="18"/>
        </w:rPr>
        <w:t>１</w:t>
      </w:r>
      <w:r w:rsidRPr="00DC5193">
        <w:rPr>
          <w:rFonts w:ascii="ＭＳ Ｐ明朝" w:eastAsia="ＭＳ Ｐ明朝" w:hAnsi="ＭＳ Ｐ明朝"/>
          <w:sz w:val="18"/>
          <w:szCs w:val="18"/>
        </w:rPr>
        <w:t>ケ月前までに、</w:t>
      </w:r>
      <w:r w:rsidRPr="00D27B1E">
        <w:rPr>
          <w:rFonts w:ascii="ＭＳ Ｐ明朝" w:eastAsia="ＭＳ Ｐ明朝" w:hAnsi="ＭＳ Ｐ明朝"/>
          <w:sz w:val="18"/>
          <w:szCs w:val="18"/>
        </w:rPr>
        <w:t>甲</w:t>
      </w:r>
      <w:r w:rsidR="00750FE9" w:rsidRPr="00D27B1E">
        <w:rPr>
          <w:rFonts w:ascii="ＭＳ Ｐ明朝" w:eastAsia="ＭＳ Ｐ明朝" w:hAnsi="ＭＳ Ｐ明朝" w:hint="eastAsia"/>
          <w:sz w:val="18"/>
          <w:szCs w:val="18"/>
        </w:rPr>
        <w:t>または</w:t>
      </w:r>
      <w:r w:rsidRPr="00D27B1E">
        <w:rPr>
          <w:rFonts w:ascii="ＭＳ Ｐ明朝" w:eastAsia="ＭＳ Ｐ明朝" w:hAnsi="ＭＳ Ｐ明朝"/>
          <w:sz w:val="18"/>
          <w:szCs w:val="18"/>
        </w:rPr>
        <w:t>乙</w:t>
      </w:r>
      <w:r w:rsidR="00750FE9" w:rsidRPr="00D27B1E">
        <w:rPr>
          <w:rFonts w:ascii="ＭＳ Ｐ明朝" w:eastAsia="ＭＳ Ｐ明朝" w:hAnsi="ＭＳ Ｐ明朝" w:hint="eastAsia"/>
          <w:sz w:val="18"/>
          <w:szCs w:val="18"/>
        </w:rPr>
        <w:t>の</w:t>
      </w:r>
      <w:r w:rsidRPr="00D27B1E">
        <w:rPr>
          <w:rFonts w:ascii="ＭＳ Ｐ明朝" w:eastAsia="ＭＳ Ｐ明朝" w:hAnsi="ＭＳ Ｐ明朝"/>
          <w:sz w:val="18"/>
          <w:szCs w:val="18"/>
        </w:rPr>
        <w:t>いずれか</w:t>
      </w:r>
      <w:r w:rsidR="006E7ECB" w:rsidRPr="00D27B1E">
        <w:rPr>
          <w:rFonts w:ascii="ＭＳ Ｐ明朝" w:eastAsia="ＭＳ Ｐ明朝" w:hAnsi="ＭＳ Ｐ明朝" w:hint="eastAsia"/>
          <w:sz w:val="18"/>
          <w:szCs w:val="18"/>
        </w:rPr>
        <w:t>らも</w:t>
      </w:r>
      <w:r w:rsidRPr="00D27B1E">
        <w:rPr>
          <w:rFonts w:ascii="ＭＳ Ｐ明朝" w:eastAsia="ＭＳ Ｐ明朝" w:hAnsi="ＭＳ Ｐ明朝"/>
          <w:sz w:val="18"/>
          <w:szCs w:val="18"/>
        </w:rPr>
        <w:t>書面により解約の申し出がない場合は、更に１年間自動延長するものとし、翌年以降も同様とする。</w:t>
      </w:r>
    </w:p>
    <w:p w14:paraId="26F46C9C" w14:textId="601EBA3B" w:rsidR="006E7ECB" w:rsidRPr="00D27B1E" w:rsidRDefault="006E7ECB" w:rsidP="00080428">
      <w:pPr>
        <w:spacing w:line="260" w:lineRule="exact"/>
        <w:rPr>
          <w:rFonts w:ascii="ＭＳ Ｐ明朝" w:eastAsia="ＭＳ Ｐ明朝" w:hAnsi="ＭＳ Ｐ明朝"/>
          <w:sz w:val="18"/>
          <w:szCs w:val="18"/>
        </w:rPr>
      </w:pPr>
      <w:r w:rsidRPr="00D27B1E">
        <w:rPr>
          <w:rFonts w:ascii="ＭＳ Ｐ明朝" w:eastAsia="ＭＳ Ｐ明朝" w:hAnsi="ＭＳ Ｐ明朝" w:hint="eastAsia"/>
          <w:sz w:val="18"/>
          <w:szCs w:val="18"/>
        </w:rPr>
        <w:t>４．前項の定めにかかわらず、甲が管理している製品の使用者が本契約の解除を希望した場合であっても、本契約の解除の申し出は、必ず甲から乙または乙の販売代理店に対して行うものとする。</w:t>
      </w:r>
    </w:p>
    <w:p w14:paraId="2CAFCD0C" w14:textId="071538C0" w:rsidR="006E7ECB" w:rsidRPr="00D27B1E" w:rsidRDefault="006E7ECB" w:rsidP="00E94677">
      <w:pPr>
        <w:spacing w:line="260" w:lineRule="exact"/>
        <w:rPr>
          <w:rFonts w:ascii="ＭＳ Ｐ明朝" w:eastAsia="ＭＳ Ｐ明朝" w:hAnsi="ＭＳ Ｐ明朝"/>
          <w:sz w:val="18"/>
          <w:szCs w:val="18"/>
        </w:rPr>
      </w:pPr>
      <w:r w:rsidRPr="00D27B1E">
        <w:rPr>
          <w:rFonts w:ascii="ＭＳ Ｐ明朝" w:eastAsia="ＭＳ Ｐ明朝" w:hAnsi="ＭＳ Ｐ明朝" w:hint="eastAsia"/>
          <w:sz w:val="18"/>
          <w:szCs w:val="18"/>
        </w:rPr>
        <w:t>５</w:t>
      </w:r>
      <w:r w:rsidR="00E94677" w:rsidRPr="00D27B1E">
        <w:rPr>
          <w:rFonts w:ascii="ＭＳ Ｐ明朝" w:eastAsia="ＭＳ Ｐ明朝" w:hAnsi="ＭＳ Ｐ明朝"/>
          <w:sz w:val="18"/>
          <w:szCs w:val="18"/>
        </w:rPr>
        <w:t>.</w:t>
      </w:r>
      <w:r w:rsidRPr="00D27B1E">
        <w:t xml:space="preserve"> </w:t>
      </w:r>
      <w:r w:rsidRPr="00D27B1E">
        <w:rPr>
          <w:rFonts w:ascii="ＭＳ Ｐ明朝" w:eastAsia="ＭＳ Ｐ明朝" w:hAnsi="ＭＳ Ｐ明朝" w:hint="eastAsia"/>
          <w:sz w:val="18"/>
          <w:szCs w:val="18"/>
        </w:rPr>
        <w:t>乙または乙の販売代理店は、前項に定める甲からの解約の申し出、または製品の使用者が甲に無断で直接解除を依頼した場合、甲の書面または電磁的記録による同意が確認できない限り、当該解除を受け付けないものとする。</w:t>
      </w:r>
    </w:p>
    <w:p w14:paraId="1EDCA29D" w14:textId="542ECAA2" w:rsidR="00E94677" w:rsidRDefault="006E7ECB" w:rsidP="00E94677">
      <w:pPr>
        <w:spacing w:line="260" w:lineRule="exact"/>
        <w:rPr>
          <w:rFonts w:ascii="ＭＳ Ｐ明朝" w:eastAsia="ＭＳ Ｐ明朝" w:hAnsi="ＭＳ Ｐ明朝"/>
          <w:sz w:val="18"/>
          <w:szCs w:val="18"/>
        </w:rPr>
      </w:pPr>
      <w:r w:rsidRPr="00D27B1E">
        <w:rPr>
          <w:rFonts w:ascii="ＭＳ Ｐ明朝" w:eastAsia="ＭＳ Ｐ明朝" w:hAnsi="ＭＳ Ｐ明朝" w:hint="eastAsia"/>
          <w:sz w:val="18"/>
          <w:szCs w:val="18"/>
        </w:rPr>
        <w:t>６．</w:t>
      </w:r>
      <w:r w:rsidR="00E94677" w:rsidRPr="00D27B1E">
        <w:rPr>
          <w:rFonts w:ascii="ＭＳ Ｐ明朝" w:eastAsia="ＭＳ Ｐ明朝" w:hAnsi="ＭＳ Ｐ明朝" w:hint="eastAsia"/>
          <w:sz w:val="18"/>
          <w:szCs w:val="18"/>
        </w:rPr>
        <w:t>契約期間中、甲が機械の占有を喪失した場合又は機械を取得した法律上の原因が消滅した場合、乙は通知のみで本契約を終了することが出来る。</w:t>
      </w:r>
    </w:p>
    <w:p w14:paraId="4F24B41D" w14:textId="77777777" w:rsidR="00D27B1E" w:rsidRPr="00DC5193" w:rsidRDefault="00D27B1E" w:rsidP="00E94677">
      <w:pPr>
        <w:spacing w:line="260" w:lineRule="exact"/>
        <w:rPr>
          <w:rFonts w:ascii="ＭＳ Ｐ明朝" w:eastAsia="ＭＳ Ｐ明朝" w:hAnsi="ＭＳ Ｐ明朝" w:hint="eastAsia"/>
          <w:sz w:val="18"/>
          <w:szCs w:val="18"/>
        </w:rPr>
      </w:pPr>
    </w:p>
    <w:p w14:paraId="11571783" w14:textId="77777777" w:rsidR="00080428" w:rsidRPr="00E94677" w:rsidRDefault="00080428" w:rsidP="00080428">
      <w:pPr>
        <w:spacing w:line="260" w:lineRule="exact"/>
        <w:rPr>
          <w:rFonts w:ascii="ＭＳ Ｐ明朝" w:eastAsia="ＭＳ Ｐ明朝" w:hAnsi="ＭＳ Ｐ明朝"/>
          <w:sz w:val="18"/>
          <w:szCs w:val="18"/>
        </w:rPr>
      </w:pPr>
    </w:p>
    <w:p w14:paraId="552DB216"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lastRenderedPageBreak/>
        <w:t>第３条（請求および支払）</w:t>
      </w:r>
    </w:p>
    <w:p w14:paraId="5515EA5B" w14:textId="77777777" w:rsidR="00E94677" w:rsidRPr="00DC5193" w:rsidRDefault="00080428" w:rsidP="00E94677">
      <w:pPr>
        <w:spacing w:line="260" w:lineRule="exact"/>
        <w:ind w:firstLineChars="100" w:firstLine="180"/>
        <w:rPr>
          <w:rFonts w:ascii="ＭＳ Ｐ明朝" w:eastAsia="ＭＳ Ｐ明朝" w:hAnsi="ＭＳ Ｐ明朝"/>
          <w:sz w:val="18"/>
          <w:szCs w:val="18"/>
        </w:rPr>
      </w:pPr>
      <w:r w:rsidRPr="00DC5193">
        <w:rPr>
          <w:rFonts w:ascii="ＭＳ Ｐ明朝" w:eastAsia="ＭＳ Ｐ明朝" w:hAnsi="ＭＳ Ｐ明朝" w:hint="eastAsia"/>
          <w:sz w:val="18"/>
          <w:szCs w:val="18"/>
        </w:rPr>
        <w:t>乙または販売代理店は、甲に対して第１条に定めた保守サービスおよびハンディユニットの校正料金につき、契約台数分の請求書を</w:t>
      </w:r>
      <w:r w:rsidR="00E94677">
        <w:rPr>
          <w:rFonts w:ascii="ＭＳ Ｐ明朝" w:eastAsia="ＭＳ Ｐ明朝" w:hAnsi="ＭＳ Ｐ明朝" w:hint="eastAsia"/>
          <w:sz w:val="18"/>
          <w:szCs w:val="18"/>
        </w:rPr>
        <w:t>契約期間開始月に</w:t>
      </w:r>
      <w:r w:rsidR="00E94677" w:rsidRPr="00DC5193">
        <w:rPr>
          <w:rFonts w:ascii="ＭＳ Ｐ明朝" w:eastAsia="ＭＳ Ｐ明朝" w:hAnsi="ＭＳ Ｐ明朝" w:hint="eastAsia"/>
          <w:sz w:val="18"/>
          <w:szCs w:val="18"/>
        </w:rPr>
        <w:t>送付する。</w:t>
      </w:r>
    </w:p>
    <w:p w14:paraId="44CC8245" w14:textId="77777777" w:rsidR="00080428" w:rsidRPr="00DC5193" w:rsidRDefault="00080428" w:rsidP="00E94677">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２</w:t>
      </w:r>
      <w:r w:rsidRPr="00DC5193">
        <w:rPr>
          <w:rFonts w:ascii="ＭＳ Ｐ明朝" w:eastAsia="ＭＳ Ｐ明朝" w:hAnsi="ＭＳ Ｐ明朝"/>
          <w:sz w:val="18"/>
          <w:szCs w:val="18"/>
        </w:rPr>
        <w:t>.甲は、前項の請求書を受領した場合、</w:t>
      </w:r>
      <w:r>
        <w:rPr>
          <w:rFonts w:ascii="ＭＳ Ｐ明朝" w:eastAsia="ＭＳ Ｐ明朝" w:hAnsi="ＭＳ Ｐ明朝" w:hint="eastAsia"/>
          <w:sz w:val="18"/>
          <w:szCs w:val="18"/>
        </w:rPr>
        <w:t>甲乙間で定めた支払条件に基づき</w:t>
      </w:r>
      <w:r w:rsidRPr="00DC5193">
        <w:rPr>
          <w:rFonts w:ascii="ＭＳ Ｐ明朝" w:eastAsia="ＭＳ Ｐ明朝" w:hAnsi="ＭＳ Ｐ明朝" w:hint="eastAsia"/>
          <w:sz w:val="18"/>
          <w:szCs w:val="18"/>
        </w:rPr>
        <w:t>乙または販売代理店に支払うものとする。</w:t>
      </w:r>
    </w:p>
    <w:p w14:paraId="6233E2A6" w14:textId="5FACE697" w:rsidR="008B0F6F" w:rsidRPr="00DC5193" w:rsidRDefault="008B0F6F" w:rsidP="00080428">
      <w:pPr>
        <w:spacing w:line="260" w:lineRule="exact"/>
        <w:rPr>
          <w:rFonts w:ascii="ＭＳ Ｐ明朝" w:eastAsia="ＭＳ Ｐ明朝" w:hAnsi="ＭＳ Ｐ明朝"/>
          <w:sz w:val="18"/>
          <w:szCs w:val="18"/>
        </w:rPr>
      </w:pPr>
    </w:p>
    <w:p w14:paraId="654B7F5D"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第４条（料金）</w:t>
      </w:r>
    </w:p>
    <w:p w14:paraId="1C620DD2" w14:textId="77777777" w:rsidR="00080428" w:rsidRPr="00DC5193" w:rsidRDefault="00080428" w:rsidP="00080428">
      <w:pPr>
        <w:spacing w:line="260" w:lineRule="exact"/>
        <w:ind w:firstLineChars="100" w:firstLine="180"/>
        <w:rPr>
          <w:rFonts w:ascii="ＭＳ Ｐ明朝" w:eastAsia="ＭＳ Ｐ明朝" w:hAnsi="ＭＳ Ｐ明朝"/>
          <w:sz w:val="18"/>
          <w:szCs w:val="18"/>
        </w:rPr>
      </w:pPr>
      <w:r w:rsidRPr="00DC5193">
        <w:rPr>
          <w:rFonts w:ascii="ＭＳ Ｐ明朝" w:eastAsia="ＭＳ Ｐ明朝" w:hAnsi="ＭＳ Ｐ明朝" w:hint="eastAsia"/>
          <w:sz w:val="18"/>
          <w:szCs w:val="18"/>
        </w:rPr>
        <w:t>甲は、乙または販売代理店に対し、本契約に基づく</w:t>
      </w:r>
      <w:r w:rsidR="00E94677">
        <w:rPr>
          <w:rFonts w:ascii="ＭＳ Ｐ明朝" w:eastAsia="ＭＳ Ｐ明朝" w:hAnsi="ＭＳ Ｐ明朝" w:hint="eastAsia"/>
          <w:sz w:val="18"/>
          <w:szCs w:val="18"/>
        </w:rPr>
        <w:t>製品の保守サービスおよびハンディユニットの校正の対価として、</w:t>
      </w:r>
      <w:r w:rsidRPr="00DC5193">
        <w:rPr>
          <w:rFonts w:ascii="ＭＳ Ｐ明朝" w:eastAsia="ＭＳ Ｐ明朝" w:hAnsi="ＭＳ Ｐ明朝" w:hint="eastAsia"/>
          <w:sz w:val="18"/>
          <w:szCs w:val="18"/>
        </w:rPr>
        <w:t>第１条の金額を支払うものとする。</w:t>
      </w:r>
    </w:p>
    <w:p w14:paraId="78B8EE81"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２</w:t>
      </w:r>
      <w:r w:rsidRPr="00DC5193">
        <w:rPr>
          <w:rFonts w:ascii="ＭＳ Ｐ明朝" w:eastAsia="ＭＳ Ｐ明朝" w:hAnsi="ＭＳ Ｐ明朝"/>
          <w:sz w:val="18"/>
          <w:szCs w:val="18"/>
        </w:rPr>
        <w:t>.第</w:t>
      </w:r>
      <w:r>
        <w:rPr>
          <w:rFonts w:ascii="ＭＳ Ｐ明朝" w:eastAsia="ＭＳ Ｐ明朝" w:hAnsi="ＭＳ Ｐ明朝"/>
          <w:sz w:val="18"/>
          <w:szCs w:val="18"/>
        </w:rPr>
        <w:t>１</w:t>
      </w:r>
      <w:r w:rsidRPr="00DC5193">
        <w:rPr>
          <w:rFonts w:ascii="ＭＳ Ｐ明朝" w:eastAsia="ＭＳ Ｐ明朝" w:hAnsi="ＭＳ Ｐ明朝"/>
          <w:sz w:val="18"/>
          <w:szCs w:val="18"/>
        </w:rPr>
        <w:t>条の契約金額は、</w:t>
      </w:r>
      <w:r w:rsidRPr="00DC5193">
        <w:rPr>
          <w:rFonts w:ascii="ＭＳ Ｐ明朝" w:eastAsia="ＭＳ Ｐ明朝" w:hAnsi="ＭＳ Ｐ明朝" w:hint="eastAsia"/>
          <w:sz w:val="18"/>
          <w:szCs w:val="18"/>
        </w:rPr>
        <w:t>本契約</w:t>
      </w:r>
      <w:r>
        <w:rPr>
          <w:rFonts w:ascii="ＭＳ Ｐ明朝" w:eastAsia="ＭＳ Ｐ明朝" w:hAnsi="ＭＳ Ｐ明朝" w:hint="eastAsia"/>
          <w:sz w:val="18"/>
          <w:szCs w:val="18"/>
        </w:rPr>
        <w:t>の別表１に記載するハンディユニット</w:t>
      </w:r>
      <w:r w:rsidRPr="00DC5193">
        <w:rPr>
          <w:rFonts w:ascii="ＭＳ Ｐ明朝" w:eastAsia="ＭＳ Ｐ明朝" w:hAnsi="ＭＳ Ｐ明朝" w:hint="eastAsia"/>
          <w:sz w:val="18"/>
          <w:szCs w:val="18"/>
        </w:rPr>
        <w:t>の契約台数分に対して支払うものとする。</w:t>
      </w:r>
    </w:p>
    <w:p w14:paraId="69A2B40F" w14:textId="77777777" w:rsidR="00080428" w:rsidRPr="004A392A" w:rsidRDefault="00080428" w:rsidP="00080428">
      <w:pPr>
        <w:spacing w:line="260" w:lineRule="exact"/>
        <w:rPr>
          <w:rFonts w:ascii="ＭＳ Ｐ明朝" w:eastAsia="ＭＳ Ｐ明朝" w:hAnsi="ＭＳ Ｐ明朝"/>
          <w:sz w:val="18"/>
          <w:szCs w:val="18"/>
        </w:rPr>
      </w:pPr>
    </w:p>
    <w:p w14:paraId="21E2A48E"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第５条（延滞金）</w:t>
      </w:r>
    </w:p>
    <w:p w14:paraId="0ECF8DCB" w14:textId="77777777" w:rsidR="00080428" w:rsidRPr="00DC5193" w:rsidRDefault="00080428" w:rsidP="00080428">
      <w:pPr>
        <w:spacing w:line="260" w:lineRule="exact"/>
        <w:ind w:firstLineChars="100" w:firstLine="180"/>
        <w:rPr>
          <w:rFonts w:ascii="ＭＳ Ｐ明朝" w:eastAsia="ＭＳ Ｐ明朝" w:hAnsi="ＭＳ Ｐ明朝"/>
          <w:sz w:val="18"/>
          <w:szCs w:val="18"/>
        </w:rPr>
      </w:pPr>
      <w:r w:rsidRPr="00DC5193">
        <w:rPr>
          <w:rFonts w:ascii="ＭＳ Ｐ明朝" w:eastAsia="ＭＳ Ｐ明朝" w:hAnsi="ＭＳ Ｐ明朝" w:hint="eastAsia"/>
          <w:sz w:val="18"/>
          <w:szCs w:val="18"/>
        </w:rPr>
        <w:t>前条所定の料金の支払いが遅延した場合には、甲は支払金額に延滞年率</w:t>
      </w:r>
      <w:r w:rsidRPr="00DC5193">
        <w:rPr>
          <w:rFonts w:ascii="ＭＳ Ｐ明朝" w:eastAsia="ＭＳ Ｐ明朝" w:hAnsi="ＭＳ Ｐ明朝"/>
          <w:sz w:val="18"/>
          <w:szCs w:val="18"/>
        </w:rPr>
        <w:t>14.6%を乗じた金額を365日（ただし、閏年に属する場合は366日）の日割で計算し、支払期限の翌日からの遅延日数分を加算して支払うものとする。</w:t>
      </w:r>
    </w:p>
    <w:p w14:paraId="4B7F4CAF" w14:textId="2FCAD19A" w:rsidR="00080428" w:rsidRPr="00DC5193" w:rsidRDefault="003A607D" w:rsidP="00080428">
      <w:pPr>
        <w:spacing w:line="260" w:lineRule="exact"/>
        <w:rPr>
          <w:rFonts w:ascii="ＭＳ Ｐ明朝" w:eastAsia="ＭＳ Ｐ明朝" w:hAnsi="ＭＳ Ｐ明朝"/>
          <w:sz w:val="18"/>
          <w:szCs w:val="18"/>
        </w:rPr>
      </w:pPr>
      <w:r w:rsidRPr="00D27B1E">
        <w:rPr>
          <w:rFonts w:ascii="ＭＳ Ｐ明朝" w:eastAsia="ＭＳ Ｐ明朝" w:hAnsi="ＭＳ Ｐ明朝" w:hint="eastAsia"/>
          <w:sz w:val="18"/>
          <w:szCs w:val="18"/>
        </w:rPr>
        <w:t>２</w:t>
      </w:r>
      <w:r w:rsidRPr="00D27B1E">
        <w:rPr>
          <w:rFonts w:ascii="ＭＳ Ｐ明朝" w:eastAsia="ＭＳ Ｐ明朝" w:hAnsi="ＭＳ Ｐ明朝"/>
          <w:sz w:val="18"/>
          <w:szCs w:val="18"/>
        </w:rPr>
        <w:t>.</w:t>
      </w:r>
      <w:r w:rsidR="006E7ECB" w:rsidRPr="00D27B1E">
        <w:rPr>
          <w:rFonts w:ascii="ＭＳ Ｐ明朝" w:eastAsia="ＭＳ Ｐ明朝" w:hAnsi="ＭＳ Ｐ明朝" w:hint="eastAsia"/>
          <w:sz w:val="18"/>
          <w:szCs w:val="18"/>
        </w:rPr>
        <w:t>甲が前項に定める支払いの遅延を発生させた場合、乙または乙の販売代理店は、甲に対し、その後の本契約に基づく全ての対価の支払い方法を前払いに変更することができるものとする。この場合、甲は、乙または乙の販売代理店が指定する期日までに指定された金額を前払いしなければならない。</w:t>
      </w:r>
    </w:p>
    <w:p w14:paraId="6DADA84B" w14:textId="77777777" w:rsidR="00080428" w:rsidRPr="00DC5193" w:rsidRDefault="00080428" w:rsidP="00080428">
      <w:pPr>
        <w:spacing w:line="260" w:lineRule="exact"/>
        <w:rPr>
          <w:rFonts w:ascii="ＭＳ Ｐ明朝" w:eastAsia="ＭＳ Ｐ明朝" w:hAnsi="ＭＳ Ｐ明朝"/>
          <w:sz w:val="18"/>
          <w:szCs w:val="18"/>
        </w:rPr>
      </w:pPr>
      <w:bookmarkStart w:id="0" w:name="保守サービス規定"/>
      <w:r w:rsidRPr="00DC5193">
        <w:rPr>
          <w:rFonts w:ascii="ＭＳ Ｐ明朝" w:eastAsia="ＭＳ Ｐ明朝" w:hAnsi="ＭＳ Ｐ明朝" w:hint="eastAsia"/>
          <w:sz w:val="18"/>
          <w:szCs w:val="18"/>
        </w:rPr>
        <w:t>第</w:t>
      </w:r>
      <w:r>
        <w:rPr>
          <w:rFonts w:ascii="ＭＳ Ｐ明朝" w:eastAsia="ＭＳ Ｐ明朝" w:hAnsi="ＭＳ Ｐ明朝" w:hint="eastAsia"/>
          <w:sz w:val="18"/>
          <w:szCs w:val="18"/>
        </w:rPr>
        <w:t>６</w:t>
      </w:r>
      <w:r w:rsidRPr="00DC5193">
        <w:rPr>
          <w:rFonts w:ascii="ＭＳ Ｐ明朝" w:eastAsia="ＭＳ Ｐ明朝" w:hAnsi="ＭＳ Ｐ明朝" w:hint="eastAsia"/>
          <w:sz w:val="18"/>
          <w:szCs w:val="18"/>
        </w:rPr>
        <w:t>条</w:t>
      </w:r>
      <w:bookmarkEnd w:id="0"/>
      <w:r w:rsidRPr="00DC5193">
        <w:rPr>
          <w:rFonts w:ascii="ＭＳ Ｐ明朝" w:eastAsia="ＭＳ Ｐ明朝" w:hAnsi="ＭＳ Ｐ明朝" w:hint="eastAsia"/>
          <w:sz w:val="18"/>
          <w:szCs w:val="18"/>
        </w:rPr>
        <w:t>（保守サービスおよびハンディユニットの校正、非常ボタンの有効性確認）</w:t>
      </w:r>
    </w:p>
    <w:p w14:paraId="3A1E3377" w14:textId="77777777" w:rsidR="00080428" w:rsidRPr="00DC5193" w:rsidRDefault="00E94677" w:rsidP="00080428">
      <w:pPr>
        <w:spacing w:line="260" w:lineRule="exact"/>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乙は、甲が購入し、使用する製品に関し、</w:t>
      </w:r>
      <w:r w:rsidR="00080428" w:rsidRPr="00DC5193">
        <w:rPr>
          <w:rFonts w:ascii="ＭＳ Ｐ明朝" w:eastAsia="ＭＳ Ｐ明朝" w:hAnsi="ＭＳ Ｐ明朝" w:hint="eastAsia"/>
          <w:sz w:val="18"/>
          <w:szCs w:val="18"/>
        </w:rPr>
        <w:t>次の規定にて保守サービスおよびハンディユニットの校正（交換）</w:t>
      </w:r>
      <w:r w:rsidR="00080428">
        <w:rPr>
          <w:rFonts w:ascii="ＭＳ Ｐ明朝" w:eastAsia="ＭＳ Ｐ明朝" w:hAnsi="ＭＳ Ｐ明朝" w:hint="eastAsia"/>
          <w:sz w:val="18"/>
          <w:szCs w:val="18"/>
        </w:rPr>
        <w:t>を</w:t>
      </w:r>
      <w:r w:rsidR="00080428" w:rsidRPr="00DC5193">
        <w:rPr>
          <w:rFonts w:ascii="ＭＳ Ｐ明朝" w:eastAsia="ＭＳ Ｐ明朝" w:hAnsi="ＭＳ Ｐ明朝" w:hint="eastAsia"/>
          <w:sz w:val="18"/>
          <w:szCs w:val="18"/>
        </w:rPr>
        <w:t>行うものとする。</w:t>
      </w:r>
    </w:p>
    <w:p w14:paraId="33A93D90"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①第１</w:t>
      </w:r>
      <w:r w:rsidRPr="00DC5193">
        <w:rPr>
          <w:rFonts w:ascii="ＭＳ Ｐ明朝" w:eastAsia="ＭＳ Ｐ明朝" w:hAnsi="ＭＳ Ｐ明朝"/>
          <w:sz w:val="18"/>
          <w:szCs w:val="18"/>
        </w:rPr>
        <w:t>条の契約対象に関する技術・運用上の電話・ファックス・</w:t>
      </w:r>
      <w:r w:rsidRPr="00DC5193">
        <w:rPr>
          <w:rFonts w:ascii="ＭＳ Ｐ明朝" w:eastAsia="ＭＳ Ｐ明朝" w:hAnsi="ＭＳ Ｐ明朝" w:hint="eastAsia"/>
          <w:sz w:val="18"/>
          <w:szCs w:val="18"/>
        </w:rPr>
        <w:t>電子メールでの照会、問い合わせに対する回答を行う。</w:t>
      </w:r>
    </w:p>
    <w:p w14:paraId="7EAB9546"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②第１</w:t>
      </w:r>
      <w:r w:rsidRPr="00DC5193">
        <w:rPr>
          <w:rFonts w:ascii="ＭＳ Ｐ明朝" w:eastAsia="ＭＳ Ｐ明朝" w:hAnsi="ＭＳ Ｐ明朝"/>
          <w:sz w:val="18"/>
          <w:szCs w:val="18"/>
        </w:rPr>
        <w:t>条の契約対象</w:t>
      </w:r>
      <w:r w:rsidRPr="00DC5193">
        <w:rPr>
          <w:rFonts w:ascii="ＭＳ Ｐ明朝" w:eastAsia="ＭＳ Ｐ明朝" w:hAnsi="ＭＳ Ｐ明朝" w:hint="eastAsia"/>
          <w:sz w:val="18"/>
          <w:szCs w:val="18"/>
        </w:rPr>
        <w:t>である、ハンディユニットの校正は、精度調整されたハンディユニットを乙が送付し、甲がこれの交換を行うものとする。</w:t>
      </w:r>
    </w:p>
    <w:p w14:paraId="178AA813"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③契約対象品の故障・損傷発生時において、乙が必要と判断した場合に限り、代替機の貸出を無償にて行う。</w:t>
      </w:r>
    </w:p>
    <w:p w14:paraId="3D5EAE4E"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代替機の提供は、その方法（乙の持参または送付）を甲乙間で協議したのち提供する。</w:t>
      </w:r>
    </w:p>
    <w:p w14:paraId="7451B229"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乙の持参または送付により代替機を提供する場合、送付先は、別表１に記載する管理場所とする。甲は修理期間中、提供された代替機を使用する。</w:t>
      </w:r>
    </w:p>
    <w:p w14:paraId="3A094FBA" w14:textId="28DA94F2" w:rsidR="00080428" w:rsidRPr="00DC5193" w:rsidRDefault="00D934A8" w:rsidP="00080428">
      <w:pPr>
        <w:spacing w:line="260" w:lineRule="exact"/>
        <w:rPr>
          <w:rFonts w:ascii="ＭＳ Ｐ明朝" w:eastAsia="ＭＳ Ｐ明朝" w:hAnsi="ＭＳ Ｐ明朝"/>
          <w:sz w:val="18"/>
          <w:szCs w:val="18"/>
        </w:rPr>
      </w:pPr>
      <w:bookmarkStart w:id="1" w:name="保守サービス規定_送付"/>
      <w:r>
        <w:rPr>
          <w:rFonts w:ascii="ＭＳ Ｐ明朝" w:eastAsia="ＭＳ Ｐ明朝" w:hAnsi="ＭＳ Ｐ明朝" w:hint="eastAsia"/>
          <w:sz w:val="18"/>
          <w:szCs w:val="18"/>
        </w:rPr>
        <w:t>④</w:t>
      </w:r>
      <w:bookmarkEnd w:id="1"/>
      <w:r w:rsidR="00080428" w:rsidRPr="00DC5193">
        <w:rPr>
          <w:rFonts w:ascii="ＭＳ Ｐ明朝" w:eastAsia="ＭＳ Ｐ明朝" w:hAnsi="ＭＳ Ｐ明朝" w:hint="eastAsia"/>
          <w:sz w:val="18"/>
          <w:szCs w:val="18"/>
        </w:rPr>
        <w:t>故障・損傷発生時、甲から対象品の送付を受け行う故障修理で発生する修理費用は、本契約に含まれる。ただし、甲の過失による場合は、乙はこれを免れる。また、甲が乙に対象品を送付する場合は、予め故障・損傷内容を乙の</w:t>
      </w:r>
      <w:r w:rsidR="00080428">
        <w:fldChar w:fldCharType="begin"/>
      </w:r>
      <w:r w:rsidR="00080428">
        <w:instrText xml:space="preserve">REF </w:instrText>
      </w:r>
      <w:r w:rsidR="00080428">
        <w:instrText>受付窓口</w:instrText>
      </w:r>
      <w:r w:rsidR="00080428">
        <w:instrText xml:space="preserve"> \* MERGEFORMAT </w:instrText>
      </w:r>
      <w:r w:rsidR="00080428">
        <w:fldChar w:fldCharType="separate"/>
      </w:r>
      <w:r w:rsidR="002913C8" w:rsidRPr="00AF5AD8">
        <w:rPr>
          <w:rFonts w:ascii="ＭＳ Ｐ明朝" w:eastAsia="ＭＳ Ｐ明朝" w:hAnsi="ＭＳ Ｐ明朝" w:hint="eastAsia"/>
          <w:sz w:val="18"/>
          <w:szCs w:val="18"/>
        </w:rPr>
        <w:t>第２３条</w:t>
      </w:r>
      <w:r w:rsidR="00080428">
        <w:rPr>
          <w:rFonts w:ascii="ＭＳ Ｐ明朝" w:eastAsia="ＭＳ Ｐ明朝" w:hAnsi="ＭＳ Ｐ明朝"/>
          <w:sz w:val="18"/>
          <w:szCs w:val="18"/>
        </w:rPr>
        <w:fldChar w:fldCharType="end"/>
      </w:r>
      <w:r w:rsidR="00080428" w:rsidRPr="00DC5193">
        <w:rPr>
          <w:rFonts w:ascii="ＭＳ Ｐ明朝" w:eastAsia="ＭＳ Ｐ明朝" w:hAnsi="ＭＳ Ｐ明朝" w:hint="eastAsia"/>
          <w:sz w:val="18"/>
          <w:szCs w:val="18"/>
        </w:rPr>
        <w:t>に定める窓口に連絡した後、乙が指定する宛先にすみやかに送付する。</w:t>
      </w:r>
    </w:p>
    <w:p w14:paraId="12446E83" w14:textId="70169FFF" w:rsidR="00080428" w:rsidRPr="00DC5193" w:rsidRDefault="00D934A8" w:rsidP="00080428">
      <w:pPr>
        <w:spacing w:line="260" w:lineRule="exact"/>
        <w:rPr>
          <w:rFonts w:ascii="ＭＳ Ｐ明朝" w:eastAsia="ＭＳ Ｐ明朝" w:hAnsi="ＭＳ Ｐ明朝"/>
          <w:sz w:val="18"/>
          <w:szCs w:val="18"/>
        </w:rPr>
      </w:pPr>
      <w:bookmarkStart w:id="2" w:name="保守サービス規定_訪問"/>
      <w:r>
        <w:rPr>
          <w:rFonts w:ascii="ＭＳ Ｐ明朝" w:eastAsia="ＭＳ Ｐ明朝" w:hAnsi="ＭＳ Ｐ明朝" w:hint="eastAsia"/>
          <w:sz w:val="18"/>
          <w:szCs w:val="18"/>
        </w:rPr>
        <w:t>⑤</w:t>
      </w:r>
      <w:bookmarkEnd w:id="2"/>
      <w:r w:rsidR="00080428" w:rsidRPr="00DC5193">
        <w:rPr>
          <w:rFonts w:ascii="ＭＳ Ｐ明朝" w:eastAsia="ＭＳ Ｐ明朝" w:hAnsi="ＭＳ Ｐ明朝" w:hint="eastAsia"/>
          <w:sz w:val="18"/>
          <w:szCs w:val="18"/>
        </w:rPr>
        <w:t>故障・損傷発生時、乙が甲を訪問する必要があると判断して行う故障修理。ただし、本契約は乙が受付してから甲を訪問するまでの時間、故障から復旧までの時間を規定するものではない。</w:t>
      </w:r>
    </w:p>
    <w:p w14:paraId="66504631" w14:textId="35E628ED" w:rsidR="00080428" w:rsidRPr="00DC5193" w:rsidRDefault="00D934A8" w:rsidP="00080428">
      <w:pPr>
        <w:spacing w:line="260" w:lineRule="exact"/>
        <w:rPr>
          <w:rFonts w:ascii="ＭＳ Ｐ明朝" w:eastAsia="ＭＳ Ｐ明朝" w:hAnsi="ＭＳ Ｐ明朝"/>
          <w:sz w:val="18"/>
          <w:szCs w:val="18"/>
        </w:rPr>
      </w:pPr>
      <w:r>
        <w:rPr>
          <w:rFonts w:ascii="ＭＳ Ｐ明朝" w:eastAsia="ＭＳ Ｐ明朝" w:hAnsi="ＭＳ Ｐ明朝" w:hint="eastAsia"/>
          <w:sz w:val="18"/>
          <w:szCs w:val="18"/>
        </w:rPr>
        <w:t>⑥</w:t>
      </w:r>
      <w:r w:rsidR="00080428" w:rsidRPr="00DC5193">
        <w:rPr>
          <w:rFonts w:ascii="ＭＳ Ｐ明朝" w:eastAsia="ＭＳ Ｐ明朝" w:hAnsi="ＭＳ Ｐ明朝" w:hint="eastAsia"/>
          <w:sz w:val="18"/>
          <w:szCs w:val="18"/>
        </w:rPr>
        <w:t>ハンディユニットの校正は、製品の車両への装着日に関わらず、第１条に基づき行う。</w:t>
      </w:r>
    </w:p>
    <w:p w14:paraId="30A1C541" w14:textId="59BCE530" w:rsidR="00080428" w:rsidRPr="00DC5193" w:rsidRDefault="00D934A8" w:rsidP="00080428">
      <w:pPr>
        <w:spacing w:line="260" w:lineRule="exact"/>
        <w:rPr>
          <w:rFonts w:ascii="ＭＳ Ｐ明朝" w:eastAsia="ＭＳ Ｐ明朝" w:hAnsi="ＭＳ Ｐ明朝"/>
          <w:sz w:val="18"/>
          <w:szCs w:val="18"/>
        </w:rPr>
      </w:pPr>
      <w:r>
        <w:rPr>
          <w:rFonts w:ascii="ＭＳ Ｐ明朝" w:eastAsia="ＭＳ Ｐ明朝" w:hAnsi="ＭＳ Ｐ明朝" w:hint="eastAsia"/>
          <w:sz w:val="18"/>
          <w:szCs w:val="18"/>
        </w:rPr>
        <w:t>⑦</w:t>
      </w:r>
      <w:r w:rsidR="00080428" w:rsidRPr="00DC5193">
        <w:rPr>
          <w:rFonts w:ascii="ＭＳ Ｐ明朝" w:eastAsia="ＭＳ Ｐ明朝" w:hAnsi="ＭＳ Ｐ明朝" w:hint="eastAsia"/>
          <w:sz w:val="18"/>
          <w:szCs w:val="18"/>
        </w:rPr>
        <w:t>乙は、本契約の甲の所在地、または別表１の管理場所に対し、ハンディユニットの校正通知を１ヶ月以上前に行う。</w:t>
      </w:r>
    </w:p>
    <w:p w14:paraId="49192754" w14:textId="3EB13B27" w:rsidR="00080428" w:rsidRPr="00DC5193" w:rsidRDefault="00D934A8" w:rsidP="00080428">
      <w:pPr>
        <w:spacing w:line="260" w:lineRule="exact"/>
        <w:rPr>
          <w:rFonts w:ascii="ＭＳ Ｐ明朝" w:eastAsia="ＭＳ Ｐ明朝" w:hAnsi="ＭＳ Ｐ明朝"/>
          <w:sz w:val="18"/>
          <w:szCs w:val="18"/>
        </w:rPr>
      </w:pPr>
      <w:r>
        <w:rPr>
          <w:rFonts w:ascii="ＭＳ Ｐ明朝" w:eastAsia="ＭＳ Ｐ明朝" w:hAnsi="ＭＳ Ｐ明朝" w:hint="eastAsia"/>
          <w:sz w:val="18"/>
          <w:szCs w:val="18"/>
        </w:rPr>
        <w:t>⑧</w:t>
      </w:r>
      <w:r w:rsidR="00080428" w:rsidRPr="00DC5193">
        <w:rPr>
          <w:rFonts w:ascii="ＭＳ Ｐ明朝" w:eastAsia="ＭＳ Ｐ明朝" w:hAnsi="ＭＳ Ｐ明朝" w:hint="eastAsia"/>
          <w:sz w:val="18"/>
          <w:szCs w:val="18"/>
        </w:rPr>
        <w:t>乙は、本契約の甲の所在地、または別表１の管理場所に対し、校正済みのハンディユニットを一括して送付する。</w:t>
      </w:r>
    </w:p>
    <w:p w14:paraId="65069DC0" w14:textId="30372368" w:rsidR="00080428" w:rsidRPr="00DC5193" w:rsidRDefault="00D934A8" w:rsidP="00080428">
      <w:pPr>
        <w:spacing w:line="260" w:lineRule="exact"/>
        <w:rPr>
          <w:rFonts w:ascii="ＭＳ Ｐ明朝" w:eastAsia="ＭＳ Ｐ明朝" w:hAnsi="ＭＳ Ｐ明朝"/>
          <w:sz w:val="18"/>
          <w:szCs w:val="18"/>
        </w:rPr>
      </w:pPr>
      <w:r>
        <w:rPr>
          <w:rFonts w:ascii="ＭＳ Ｐ明朝" w:eastAsia="ＭＳ Ｐ明朝" w:hAnsi="ＭＳ Ｐ明朝" w:hint="eastAsia"/>
          <w:sz w:val="18"/>
          <w:szCs w:val="18"/>
        </w:rPr>
        <w:t>⑨</w:t>
      </w:r>
      <w:r w:rsidR="00080428" w:rsidRPr="00DC5193">
        <w:rPr>
          <w:rFonts w:ascii="ＭＳ Ｐ明朝" w:eastAsia="ＭＳ Ｐ明朝" w:hAnsi="ＭＳ Ｐ明朝" w:hint="eastAsia"/>
          <w:sz w:val="18"/>
          <w:szCs w:val="18"/>
        </w:rPr>
        <w:t>甲は、乙から受領した校正済みハンディユニットを速やかに交換する。</w:t>
      </w:r>
    </w:p>
    <w:p w14:paraId="49DEBF97" w14:textId="4E561742" w:rsidR="00080428" w:rsidRPr="00DC5193" w:rsidRDefault="00D934A8" w:rsidP="00080428">
      <w:pPr>
        <w:spacing w:line="260" w:lineRule="exact"/>
        <w:rPr>
          <w:rFonts w:ascii="ＭＳ Ｐ明朝" w:eastAsia="ＭＳ Ｐ明朝" w:hAnsi="ＭＳ Ｐ明朝"/>
          <w:sz w:val="18"/>
          <w:szCs w:val="18"/>
        </w:rPr>
      </w:pPr>
      <w:r>
        <w:rPr>
          <w:rFonts w:ascii="ＭＳ Ｐ明朝" w:eastAsia="ＭＳ Ｐ明朝" w:hAnsi="ＭＳ Ｐ明朝" w:hint="eastAsia"/>
          <w:sz w:val="18"/>
          <w:szCs w:val="18"/>
        </w:rPr>
        <w:t>⑩</w:t>
      </w:r>
      <w:r w:rsidR="00080428" w:rsidRPr="00DC5193">
        <w:rPr>
          <w:rFonts w:ascii="ＭＳ Ｐ明朝" w:eastAsia="ＭＳ Ｐ明朝" w:hAnsi="ＭＳ Ｐ明朝" w:hint="eastAsia"/>
          <w:sz w:val="18"/>
          <w:szCs w:val="18"/>
        </w:rPr>
        <w:t>甲は、使用済みのハンディユニットを回収し、乙の指定する宛先へ一括して送付する。</w:t>
      </w:r>
    </w:p>
    <w:p w14:paraId="0168F2D4" w14:textId="0F3A7722" w:rsidR="00080428" w:rsidRPr="00DC5193" w:rsidRDefault="00D934A8" w:rsidP="00080428">
      <w:pPr>
        <w:spacing w:line="260" w:lineRule="exact"/>
        <w:rPr>
          <w:rFonts w:ascii="ＭＳ Ｐ明朝" w:eastAsia="ＭＳ Ｐ明朝" w:hAnsi="ＭＳ Ｐ明朝"/>
          <w:sz w:val="18"/>
          <w:szCs w:val="18"/>
        </w:rPr>
      </w:pPr>
      <w:r>
        <w:rPr>
          <w:rFonts w:ascii="ＭＳ Ｐ明朝" w:eastAsia="ＭＳ Ｐ明朝" w:hAnsi="ＭＳ Ｐ明朝" w:hint="eastAsia"/>
          <w:sz w:val="18"/>
          <w:szCs w:val="18"/>
        </w:rPr>
        <w:t>⑪</w:t>
      </w:r>
      <w:r w:rsidR="00080428" w:rsidRPr="00DC5193">
        <w:rPr>
          <w:rFonts w:ascii="ＭＳ Ｐ明朝" w:eastAsia="ＭＳ Ｐ明朝" w:hAnsi="ＭＳ Ｐ明朝" w:hint="eastAsia"/>
          <w:sz w:val="18"/>
          <w:szCs w:val="18"/>
        </w:rPr>
        <w:t>甲は、ハンディユニット校正交換時に手順書に従い、非常ボタンの有効性の確認を行う。</w:t>
      </w:r>
    </w:p>
    <w:p w14:paraId="323862DE" w14:textId="50F8FB23" w:rsidR="00080428" w:rsidRPr="00DC5193" w:rsidRDefault="00D934A8" w:rsidP="00080428">
      <w:pPr>
        <w:spacing w:line="260" w:lineRule="exact"/>
        <w:rPr>
          <w:rFonts w:ascii="ＭＳ Ｐ明朝" w:eastAsia="ＭＳ Ｐ明朝" w:hAnsi="ＭＳ Ｐ明朝"/>
          <w:sz w:val="18"/>
          <w:szCs w:val="18"/>
        </w:rPr>
      </w:pPr>
      <w:r>
        <w:rPr>
          <w:rFonts w:ascii="ＭＳ Ｐ明朝" w:eastAsia="ＭＳ Ｐ明朝" w:hAnsi="ＭＳ Ｐ明朝" w:hint="eastAsia"/>
          <w:sz w:val="18"/>
          <w:szCs w:val="18"/>
        </w:rPr>
        <w:t>⑫</w:t>
      </w:r>
      <w:r w:rsidR="00080428" w:rsidRPr="00DC5193">
        <w:rPr>
          <w:rFonts w:ascii="ＭＳ Ｐ明朝" w:eastAsia="ＭＳ Ｐ明朝" w:hAnsi="ＭＳ Ｐ明朝" w:hint="eastAsia"/>
          <w:sz w:val="18"/>
          <w:szCs w:val="18"/>
        </w:rPr>
        <w:t>ハンディユニットの送付、返送に係る甲の費用は、本契約に含まれる。ただし、乙の指定する方法によるものとする。</w:t>
      </w:r>
    </w:p>
    <w:p w14:paraId="3835ACCD" w14:textId="77777777" w:rsidR="00080428" w:rsidRPr="00BE5DA8" w:rsidRDefault="00080428" w:rsidP="00080428">
      <w:pPr>
        <w:spacing w:line="260" w:lineRule="exact"/>
        <w:rPr>
          <w:rFonts w:ascii="ＭＳ Ｐ明朝" w:eastAsia="ＭＳ Ｐ明朝" w:hAnsi="ＭＳ Ｐ明朝"/>
          <w:color w:val="FF0000"/>
          <w:sz w:val="18"/>
          <w:szCs w:val="18"/>
        </w:rPr>
      </w:pPr>
    </w:p>
    <w:p w14:paraId="7E3304C1" w14:textId="77777777" w:rsidR="0008042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第７条（</w:t>
      </w:r>
      <w:r>
        <w:rPr>
          <w:rFonts w:ascii="ＭＳ Ｐ明朝" w:eastAsia="ＭＳ Ｐ明朝" w:hAnsi="ＭＳ Ｐ明朝" w:hint="eastAsia"/>
          <w:sz w:val="18"/>
          <w:szCs w:val="18"/>
        </w:rPr>
        <w:t>遠隔保守サービス</w:t>
      </w:r>
      <w:r w:rsidRPr="00AF5AD8">
        <w:rPr>
          <w:rFonts w:ascii="ＭＳ Ｐ明朝" w:eastAsia="ＭＳ Ｐ明朝" w:hAnsi="ＭＳ Ｐ明朝" w:hint="eastAsia"/>
          <w:sz w:val="18"/>
          <w:szCs w:val="18"/>
        </w:rPr>
        <w:t>に関する取り扱い）</w:t>
      </w:r>
    </w:p>
    <w:p w14:paraId="064A6531"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乙は、甲が別に定める</w:t>
      </w:r>
      <w:r w:rsidRPr="00AF5AD8">
        <w:rPr>
          <w:rFonts w:ascii="ＭＳ Ｐ明朝" w:eastAsia="ＭＳ Ｐ明朝" w:hAnsi="ＭＳ Ｐ明朝" w:hint="eastAsia"/>
          <w:spacing w:val="28"/>
          <w:sz w:val="18"/>
          <w:szCs w:val="18"/>
        </w:rPr>
        <w:t>リモートサポート規約</w:t>
      </w:r>
      <w:r w:rsidRPr="00AF5AD8">
        <w:rPr>
          <w:rFonts w:ascii="ＭＳ Ｐ明朝" w:eastAsia="ＭＳ Ｐ明朝" w:hAnsi="ＭＳ Ｐ明朝" w:hint="eastAsia"/>
          <w:sz w:val="18"/>
          <w:szCs w:val="18"/>
        </w:rPr>
        <w:t>に同意した場合、同規約に定める方法を</w:t>
      </w:r>
      <w:r>
        <w:rPr>
          <w:rFonts w:ascii="ＭＳ Ｐ明朝" w:eastAsia="ＭＳ Ｐ明朝" w:hAnsi="ＭＳ Ｐ明朝" w:hint="eastAsia"/>
          <w:sz w:val="18"/>
          <w:szCs w:val="18"/>
        </w:rPr>
        <w:t>使用</w:t>
      </w:r>
      <w:r w:rsidRPr="00AF5AD8">
        <w:rPr>
          <w:rFonts w:ascii="ＭＳ Ｐ明朝" w:eastAsia="ＭＳ Ｐ明朝" w:hAnsi="ＭＳ Ｐ明朝" w:hint="eastAsia"/>
          <w:sz w:val="18"/>
          <w:szCs w:val="18"/>
        </w:rPr>
        <w:t>して、</w:t>
      </w:r>
      <w:r w:rsidRPr="00014D3D">
        <w:rPr>
          <w:rFonts w:hint="eastAsia"/>
          <w:sz w:val="18"/>
          <w:szCs w:val="18"/>
        </w:rPr>
        <w:t>遠隔保守サービス</w:t>
      </w:r>
      <w:r w:rsidRPr="00AF5AD8">
        <w:rPr>
          <w:rFonts w:ascii="ＭＳ Ｐ明朝" w:eastAsia="ＭＳ Ｐ明朝" w:hAnsi="ＭＳ Ｐ明朝" w:hint="eastAsia"/>
          <w:sz w:val="18"/>
          <w:szCs w:val="18"/>
        </w:rPr>
        <w:t>の業務を行うことができる。</w:t>
      </w:r>
    </w:p>
    <w:p w14:paraId="6F18ACB0" w14:textId="77777777" w:rsidR="00080428" w:rsidRPr="00AF5AD8" w:rsidRDefault="00080428" w:rsidP="00080428">
      <w:pPr>
        <w:spacing w:line="260" w:lineRule="exact"/>
        <w:rPr>
          <w:rFonts w:ascii="ＭＳ Ｐ明朝" w:eastAsia="ＭＳ Ｐ明朝" w:hAnsi="ＭＳ Ｐ明朝"/>
          <w:color w:val="FF0000"/>
          <w:sz w:val="18"/>
          <w:szCs w:val="18"/>
        </w:rPr>
      </w:pPr>
      <w:r w:rsidRPr="00AF5AD8">
        <w:rPr>
          <w:rFonts w:ascii="ＭＳ Ｐ明朝" w:eastAsia="ＭＳ Ｐ明朝" w:hAnsi="ＭＳ Ｐ明朝" w:hint="eastAsia"/>
          <w:sz w:val="18"/>
          <w:szCs w:val="18"/>
        </w:rPr>
        <w:t>２．乙が前項の方法を実施しても解決されない場合、乙の判断により別の方法で対処することがある。</w:t>
      </w:r>
    </w:p>
    <w:p w14:paraId="20A5DC5E" w14:textId="77777777" w:rsidR="00080428" w:rsidRDefault="00080428" w:rsidP="00080428">
      <w:pPr>
        <w:spacing w:line="260" w:lineRule="exact"/>
        <w:rPr>
          <w:rFonts w:ascii="ＭＳ Ｐ明朝" w:eastAsia="ＭＳ Ｐ明朝" w:hAnsi="ＭＳ Ｐ明朝"/>
          <w:sz w:val="18"/>
          <w:szCs w:val="18"/>
        </w:rPr>
      </w:pPr>
    </w:p>
    <w:p w14:paraId="1603C284"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第８条（保守サービスおよびハンディユニットの校正に関する免責事項）</w:t>
      </w:r>
    </w:p>
    <w:p w14:paraId="2949F68E" w14:textId="3DB6B743" w:rsidR="00080428" w:rsidRPr="00DC5193"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次の各号のいずれかに該当する場合は、保守サービスの対象外とし、</w:t>
      </w:r>
      <w:r>
        <w:fldChar w:fldCharType="begin"/>
      </w:r>
      <w:r>
        <w:instrText xml:space="preserve"> REF </w:instrText>
      </w:r>
      <w:r>
        <w:instrText>保守サービス規定</w:instrText>
      </w:r>
      <w:r>
        <w:instrText xml:space="preserve"> \h  \* MERGEFORMAT </w:instrText>
      </w:r>
      <w:r>
        <w:fldChar w:fldCharType="separate"/>
      </w:r>
      <w:r w:rsidR="002913C8" w:rsidRPr="00DC5193">
        <w:rPr>
          <w:rFonts w:ascii="ＭＳ Ｐ明朝" w:eastAsia="ＭＳ Ｐ明朝" w:hAnsi="ＭＳ Ｐ明朝" w:hint="eastAsia"/>
          <w:sz w:val="18"/>
          <w:szCs w:val="18"/>
        </w:rPr>
        <w:t>第</w:t>
      </w:r>
      <w:r w:rsidR="002913C8">
        <w:rPr>
          <w:rFonts w:ascii="ＭＳ Ｐ明朝" w:eastAsia="ＭＳ Ｐ明朝" w:hAnsi="ＭＳ Ｐ明朝" w:hint="eastAsia"/>
          <w:sz w:val="18"/>
          <w:szCs w:val="18"/>
        </w:rPr>
        <w:t>６</w:t>
      </w:r>
      <w:r w:rsidR="002913C8" w:rsidRPr="00DC5193">
        <w:rPr>
          <w:rFonts w:ascii="ＭＳ Ｐ明朝" w:eastAsia="ＭＳ Ｐ明朝" w:hAnsi="ＭＳ Ｐ明朝" w:hint="eastAsia"/>
          <w:sz w:val="18"/>
          <w:szCs w:val="18"/>
        </w:rPr>
        <w:t>条</w:t>
      </w:r>
      <w:r>
        <w:fldChar w:fldCharType="end"/>
      </w:r>
      <w:r w:rsidRPr="00AF5AD8">
        <w:rPr>
          <w:rFonts w:ascii="ＭＳ Ｐ明朝" w:eastAsia="ＭＳ Ｐ明朝" w:hAnsi="ＭＳ Ｐ明朝" w:hint="eastAsia"/>
          <w:sz w:val="18"/>
          <w:szCs w:val="18"/>
        </w:rPr>
        <w:t>の保守サービスを行うことと</w:t>
      </w:r>
      <w:r w:rsidRPr="00DC5193">
        <w:rPr>
          <w:rFonts w:ascii="ＭＳ Ｐ明朝" w:eastAsia="ＭＳ Ｐ明朝" w:hAnsi="ＭＳ Ｐ明朝" w:hint="eastAsia"/>
          <w:sz w:val="18"/>
          <w:szCs w:val="18"/>
        </w:rPr>
        <w:t>なった場合、乙は当該契約の保守サービス料金の他に別途費用を甲に請求できるものとする。</w:t>
      </w:r>
    </w:p>
    <w:p w14:paraId="15846CB2"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①乙または乙の指定する技術員以外の者による移設、改造、修理、分解および加工を行って製品が故障、損傷した場合。</w:t>
      </w:r>
    </w:p>
    <w:p w14:paraId="144AAA9B" w14:textId="77777777" w:rsidR="00080428"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②乙の指定部品以外の消耗品等を使用した場合。</w:t>
      </w:r>
    </w:p>
    <w:p w14:paraId="0F7FA9CB" w14:textId="77777777" w:rsidR="00080428"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③乙の所定の取扱い説明書に記載された操作方法以外の方法により使用して製品が故障、損傷した場合。</w:t>
      </w:r>
    </w:p>
    <w:p w14:paraId="2FA18E0A"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④火災、天災地変等、その他不可抗力の原因により生じた故障・損傷の復旧作業。</w:t>
      </w:r>
    </w:p>
    <w:p w14:paraId="63D2DF6F"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⑤日本国外での使用となった場合。</w:t>
      </w:r>
    </w:p>
    <w:p w14:paraId="2BD2A24E"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lastRenderedPageBreak/>
        <w:t>⑥甲の責に帰すべき事由による場合。</w:t>
      </w:r>
    </w:p>
    <w:p w14:paraId="4AA96347" w14:textId="77777777" w:rsidR="00080428" w:rsidRPr="00DC5193" w:rsidRDefault="00080428" w:rsidP="00080428">
      <w:pPr>
        <w:spacing w:line="260" w:lineRule="exact"/>
        <w:rPr>
          <w:rFonts w:ascii="ＭＳ Ｐ明朝" w:eastAsia="ＭＳ Ｐ明朝" w:hAnsi="ＭＳ Ｐ明朝"/>
          <w:sz w:val="18"/>
          <w:szCs w:val="18"/>
        </w:rPr>
      </w:pPr>
      <w:r w:rsidRPr="00DC5193">
        <w:rPr>
          <w:rFonts w:ascii="ＭＳ Ｐ明朝" w:eastAsia="ＭＳ Ｐ明朝" w:hAnsi="ＭＳ Ｐ明朝" w:hint="eastAsia"/>
          <w:sz w:val="18"/>
          <w:szCs w:val="18"/>
        </w:rPr>
        <w:t>⑦その他通常の使用以外の原因による場合。</w:t>
      </w:r>
    </w:p>
    <w:p w14:paraId="5F526592"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⑧甲が部品を紛失した場合。</w:t>
      </w:r>
    </w:p>
    <w:p w14:paraId="770F7684"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⑨書面通知がなく譲渡された製品を使用している場合。</w:t>
      </w:r>
    </w:p>
    <w:p w14:paraId="2742960C"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⑩納入後に甲が追加でソフトウェア及びハードウェアの仕様変更を希望する場合。</w:t>
      </w:r>
    </w:p>
    <w:p w14:paraId="40831A02" w14:textId="77777777" w:rsidR="00080428" w:rsidRPr="00AF5AD8" w:rsidRDefault="00080428" w:rsidP="00080428">
      <w:pPr>
        <w:spacing w:line="260" w:lineRule="exact"/>
        <w:rPr>
          <w:rFonts w:ascii="ＭＳ Ｐ明朝" w:eastAsia="ＭＳ Ｐ明朝" w:hAnsi="ＭＳ Ｐ明朝"/>
          <w:sz w:val="18"/>
          <w:szCs w:val="18"/>
        </w:rPr>
      </w:pPr>
    </w:p>
    <w:p w14:paraId="00899BCB"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第９条（交通費）</w:t>
      </w:r>
    </w:p>
    <w:p w14:paraId="3A2A5ECA" w14:textId="7AC758DC" w:rsidR="00080428" w:rsidRPr="00AF5AD8" w:rsidRDefault="00080428" w:rsidP="00080428">
      <w:pPr>
        <w:spacing w:line="260" w:lineRule="exact"/>
        <w:ind w:firstLineChars="100" w:firstLine="210"/>
        <w:rPr>
          <w:rFonts w:ascii="ＭＳ Ｐ明朝" w:eastAsia="ＭＳ Ｐ明朝" w:hAnsi="ＭＳ Ｐ明朝"/>
          <w:sz w:val="18"/>
          <w:szCs w:val="18"/>
        </w:rPr>
      </w:pPr>
      <w:r>
        <w:fldChar w:fldCharType="begin"/>
      </w:r>
      <w:r>
        <w:instrText xml:space="preserve">REF </w:instrText>
      </w:r>
      <w:r>
        <w:instrText>保守サービス規定</w:instrText>
      </w:r>
      <w:r>
        <w:instrText xml:space="preserve"> \* MERGEFORMAT </w:instrText>
      </w:r>
      <w:r>
        <w:fldChar w:fldCharType="separate"/>
      </w:r>
      <w:r w:rsidR="002913C8" w:rsidRPr="00DC5193">
        <w:rPr>
          <w:rFonts w:ascii="ＭＳ Ｐ明朝" w:eastAsia="ＭＳ Ｐ明朝" w:hAnsi="ＭＳ Ｐ明朝" w:hint="eastAsia"/>
          <w:sz w:val="18"/>
          <w:szCs w:val="18"/>
        </w:rPr>
        <w:t>第</w:t>
      </w:r>
      <w:r w:rsidR="002913C8">
        <w:rPr>
          <w:rFonts w:ascii="ＭＳ Ｐ明朝" w:eastAsia="ＭＳ Ｐ明朝" w:hAnsi="ＭＳ Ｐ明朝" w:hint="eastAsia"/>
          <w:sz w:val="18"/>
          <w:szCs w:val="18"/>
        </w:rPr>
        <w:t>６</w:t>
      </w:r>
      <w:r w:rsidR="002913C8" w:rsidRPr="00DC5193">
        <w:rPr>
          <w:rFonts w:ascii="ＭＳ Ｐ明朝" w:eastAsia="ＭＳ Ｐ明朝" w:hAnsi="ＭＳ Ｐ明朝" w:hint="eastAsia"/>
          <w:sz w:val="18"/>
          <w:szCs w:val="18"/>
        </w:rPr>
        <w:t>条</w:t>
      </w:r>
      <w:r>
        <w:rPr>
          <w:rFonts w:ascii="ＭＳ Ｐ明朝" w:eastAsia="ＭＳ Ｐ明朝" w:hAnsi="ＭＳ Ｐ明朝"/>
          <w:sz w:val="18"/>
          <w:szCs w:val="18"/>
        </w:rPr>
        <w:fldChar w:fldCharType="end"/>
      </w:r>
      <w:r w:rsidR="00812870" w:rsidRPr="006E7ECB">
        <w:rPr>
          <w:rFonts w:ascii="ＭＳ Ｐ明朝" w:eastAsia="ＭＳ Ｐ明朝" w:hAnsi="ＭＳ Ｐ明朝" w:hint="eastAsia"/>
          <w:sz w:val="18"/>
          <w:szCs w:val="18"/>
        </w:rPr>
        <w:t>④</w:t>
      </w:r>
      <w:r w:rsidRPr="006E7ECB">
        <w:fldChar w:fldCharType="begin"/>
      </w:r>
      <w:r w:rsidRPr="006E7ECB">
        <w:instrText xml:space="preserve"> REF </w:instrText>
      </w:r>
      <w:r w:rsidRPr="006E7ECB">
        <w:rPr>
          <w:rFonts w:hint="eastAsia"/>
        </w:rPr>
        <w:instrText>保守サービス規定</w:instrText>
      </w:r>
      <w:r w:rsidRPr="006E7ECB">
        <w:instrText>_</w:instrText>
      </w:r>
      <w:r w:rsidRPr="006E7ECB">
        <w:rPr>
          <w:rFonts w:hint="eastAsia"/>
        </w:rPr>
        <w:instrText>送付</w:instrText>
      </w:r>
      <w:r w:rsidRPr="006E7ECB">
        <w:instrText xml:space="preserve">  \* MERGEFORMAT </w:instrText>
      </w:r>
      <w:r w:rsidRPr="00D27B1E">
        <w:fldChar w:fldCharType="separate"/>
      </w:r>
      <w:r w:rsidR="002913C8" w:rsidRPr="006E7ECB">
        <w:rPr>
          <w:rFonts w:ascii="ＭＳ Ｐ明朝" w:eastAsia="ＭＳ Ｐ明朝" w:hAnsi="ＭＳ Ｐ明朝" w:hint="eastAsia"/>
          <w:sz w:val="18"/>
          <w:szCs w:val="18"/>
        </w:rPr>
        <w:t>⑤</w:t>
      </w:r>
      <w:r w:rsidRPr="006E7ECB">
        <w:rPr>
          <w:rFonts w:ascii="ＭＳ Ｐ明朝" w:eastAsia="ＭＳ Ｐ明朝" w:hAnsi="ＭＳ Ｐ明朝"/>
          <w:sz w:val="18"/>
          <w:szCs w:val="18"/>
        </w:rPr>
        <w:fldChar w:fldCharType="end"/>
      </w:r>
      <w:r w:rsidRPr="00AF5AD8">
        <w:rPr>
          <w:rFonts w:ascii="ＭＳ Ｐ明朝" w:eastAsia="ＭＳ Ｐ明朝" w:hAnsi="ＭＳ Ｐ明朝" w:hint="eastAsia"/>
          <w:sz w:val="18"/>
          <w:szCs w:val="18"/>
        </w:rPr>
        <w:t>に係る交通費（沖縄本島、および国土交通省が定める離島をのぞく）は本契約に含まれる。ただし、製品が正常に稼働している状態にも関わらず甲が特別に</w:t>
      </w:r>
      <w:r>
        <w:fldChar w:fldCharType="begin"/>
      </w:r>
      <w:r>
        <w:instrText xml:space="preserve">REF </w:instrText>
      </w:r>
      <w:r>
        <w:instrText>保守サービス規定</w:instrText>
      </w:r>
      <w:r>
        <w:instrText xml:space="preserve"> \* MERGEFORMAT </w:instrText>
      </w:r>
      <w:r>
        <w:fldChar w:fldCharType="separate"/>
      </w:r>
      <w:r w:rsidR="002913C8" w:rsidRPr="00DC5193">
        <w:rPr>
          <w:rFonts w:ascii="ＭＳ Ｐ明朝" w:eastAsia="ＭＳ Ｐ明朝" w:hAnsi="ＭＳ Ｐ明朝" w:hint="eastAsia"/>
          <w:sz w:val="18"/>
          <w:szCs w:val="18"/>
        </w:rPr>
        <w:t>第</w:t>
      </w:r>
      <w:r w:rsidR="002913C8">
        <w:rPr>
          <w:rFonts w:ascii="ＭＳ Ｐ明朝" w:eastAsia="ＭＳ Ｐ明朝" w:hAnsi="ＭＳ Ｐ明朝" w:hint="eastAsia"/>
          <w:sz w:val="18"/>
          <w:szCs w:val="18"/>
        </w:rPr>
        <w:t>６</w:t>
      </w:r>
      <w:r w:rsidR="002913C8" w:rsidRPr="00DC5193">
        <w:rPr>
          <w:rFonts w:ascii="ＭＳ Ｐ明朝" w:eastAsia="ＭＳ Ｐ明朝" w:hAnsi="ＭＳ Ｐ明朝" w:hint="eastAsia"/>
          <w:sz w:val="18"/>
          <w:szCs w:val="18"/>
        </w:rPr>
        <w:t>条</w:t>
      </w:r>
      <w:r>
        <w:rPr>
          <w:rFonts w:ascii="ＭＳ Ｐ明朝" w:eastAsia="ＭＳ Ｐ明朝" w:hAnsi="ＭＳ Ｐ明朝"/>
          <w:sz w:val="18"/>
          <w:szCs w:val="18"/>
        </w:rPr>
        <w:fldChar w:fldCharType="end"/>
      </w:r>
      <w:r>
        <w:fldChar w:fldCharType="begin"/>
      </w:r>
      <w:r>
        <w:instrText xml:space="preserve"> REF </w:instrText>
      </w:r>
      <w:r>
        <w:instrText>保守サービス規定</w:instrText>
      </w:r>
      <w:r>
        <w:instrText>_</w:instrText>
      </w:r>
      <w:r>
        <w:instrText>送付</w:instrText>
      </w:r>
      <w:r>
        <w:instrText xml:space="preserve">  \* MERGEFORMAT </w:instrText>
      </w:r>
      <w:r>
        <w:fldChar w:fldCharType="separate"/>
      </w:r>
      <w:r w:rsidR="002913C8" w:rsidRPr="00DC5193">
        <w:rPr>
          <w:rFonts w:ascii="ＭＳ Ｐ明朝" w:eastAsia="ＭＳ Ｐ明朝" w:hAnsi="ＭＳ Ｐ明朝" w:hint="eastAsia"/>
          <w:sz w:val="18"/>
          <w:szCs w:val="18"/>
        </w:rPr>
        <w:t>⑤</w:t>
      </w:r>
      <w:r>
        <w:rPr>
          <w:rFonts w:ascii="ＭＳ Ｐ明朝" w:eastAsia="ＭＳ Ｐ明朝" w:hAnsi="ＭＳ Ｐ明朝"/>
          <w:sz w:val="18"/>
          <w:szCs w:val="18"/>
        </w:rPr>
        <w:fldChar w:fldCharType="end"/>
      </w:r>
      <w:r>
        <w:fldChar w:fldCharType="begin"/>
      </w:r>
      <w:r>
        <w:instrText xml:space="preserve"> REF </w:instrText>
      </w:r>
      <w:r>
        <w:instrText>保守サービス規定</w:instrText>
      </w:r>
      <w:r>
        <w:instrText>_</w:instrText>
      </w:r>
      <w:r>
        <w:instrText>訪問</w:instrText>
      </w:r>
      <w:r>
        <w:instrText xml:space="preserve">  \* MERGEFORMAT </w:instrText>
      </w:r>
      <w:r>
        <w:fldChar w:fldCharType="separate"/>
      </w:r>
      <w:r w:rsidR="002913C8" w:rsidRPr="00DC5193">
        <w:rPr>
          <w:rFonts w:ascii="ＭＳ Ｐ明朝" w:eastAsia="ＭＳ Ｐ明朝" w:hAnsi="ＭＳ Ｐ明朝" w:hint="eastAsia"/>
          <w:sz w:val="18"/>
          <w:szCs w:val="18"/>
        </w:rPr>
        <w:t>⑥</w:t>
      </w:r>
      <w:r>
        <w:rPr>
          <w:rFonts w:ascii="ＭＳ Ｐ明朝" w:eastAsia="ＭＳ Ｐ明朝" w:hAnsi="ＭＳ Ｐ明朝"/>
          <w:sz w:val="18"/>
          <w:szCs w:val="18"/>
        </w:rPr>
        <w:fldChar w:fldCharType="end"/>
      </w:r>
      <w:r w:rsidRPr="00AF5AD8">
        <w:rPr>
          <w:rFonts w:ascii="ＭＳ Ｐ明朝" w:eastAsia="ＭＳ Ｐ明朝" w:hAnsi="ＭＳ Ｐ明朝" w:hint="eastAsia"/>
          <w:sz w:val="18"/>
          <w:szCs w:val="18"/>
        </w:rPr>
        <w:t>の規定以外に乙の訪問による作業を希望する場合、交通費、作業費は別途請求とする。</w:t>
      </w:r>
    </w:p>
    <w:p w14:paraId="06832D06" w14:textId="77777777" w:rsidR="00080428" w:rsidRPr="00AF5AD8" w:rsidRDefault="00080428" w:rsidP="00080428">
      <w:pPr>
        <w:spacing w:line="260" w:lineRule="exact"/>
        <w:rPr>
          <w:rFonts w:ascii="ＭＳ Ｐ明朝" w:eastAsia="ＭＳ Ｐ明朝" w:hAnsi="ＭＳ Ｐ明朝"/>
          <w:sz w:val="18"/>
          <w:szCs w:val="18"/>
        </w:rPr>
      </w:pPr>
    </w:p>
    <w:p w14:paraId="7163029D"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第１０条（送料）</w:t>
      </w:r>
    </w:p>
    <w:p w14:paraId="7E682D27" w14:textId="75AAB426" w:rsidR="00080428" w:rsidRPr="00AF5AD8" w:rsidRDefault="00080428" w:rsidP="00080428">
      <w:pPr>
        <w:spacing w:line="260" w:lineRule="exact"/>
        <w:ind w:firstLineChars="100" w:firstLine="210"/>
        <w:rPr>
          <w:rFonts w:ascii="ＭＳ Ｐ明朝" w:eastAsia="ＭＳ Ｐ明朝" w:hAnsi="ＭＳ Ｐ明朝"/>
          <w:sz w:val="18"/>
          <w:szCs w:val="18"/>
        </w:rPr>
      </w:pPr>
      <w:r>
        <w:fldChar w:fldCharType="begin"/>
      </w:r>
      <w:r>
        <w:instrText xml:space="preserve">REF </w:instrText>
      </w:r>
      <w:r>
        <w:instrText>保守サービス規定</w:instrText>
      </w:r>
      <w:r>
        <w:instrText xml:space="preserve"> \* MERGEFORMAT </w:instrText>
      </w:r>
      <w:r>
        <w:fldChar w:fldCharType="separate"/>
      </w:r>
      <w:r w:rsidR="002913C8" w:rsidRPr="00DC5193">
        <w:rPr>
          <w:rFonts w:ascii="ＭＳ Ｐ明朝" w:eastAsia="ＭＳ Ｐ明朝" w:hAnsi="ＭＳ Ｐ明朝" w:hint="eastAsia"/>
          <w:sz w:val="18"/>
          <w:szCs w:val="18"/>
        </w:rPr>
        <w:t>第</w:t>
      </w:r>
      <w:r w:rsidR="002913C8">
        <w:rPr>
          <w:rFonts w:ascii="ＭＳ Ｐ明朝" w:eastAsia="ＭＳ Ｐ明朝" w:hAnsi="ＭＳ Ｐ明朝" w:hint="eastAsia"/>
          <w:sz w:val="18"/>
          <w:szCs w:val="18"/>
        </w:rPr>
        <w:t>６</w:t>
      </w:r>
      <w:r w:rsidR="002913C8" w:rsidRPr="00DC5193">
        <w:rPr>
          <w:rFonts w:ascii="ＭＳ Ｐ明朝" w:eastAsia="ＭＳ Ｐ明朝" w:hAnsi="ＭＳ Ｐ明朝" w:hint="eastAsia"/>
          <w:sz w:val="18"/>
          <w:szCs w:val="18"/>
        </w:rPr>
        <w:t>条</w:t>
      </w:r>
      <w:r>
        <w:rPr>
          <w:rFonts w:ascii="ＭＳ Ｐ明朝" w:eastAsia="ＭＳ Ｐ明朝" w:hAnsi="ＭＳ Ｐ明朝"/>
          <w:sz w:val="18"/>
          <w:szCs w:val="18"/>
        </w:rPr>
        <w:fldChar w:fldCharType="end"/>
      </w:r>
      <w:r w:rsidRPr="00AF5AD8">
        <w:rPr>
          <w:rFonts w:ascii="ＭＳ Ｐ明朝" w:eastAsia="ＭＳ Ｐ明朝" w:hAnsi="ＭＳ Ｐ明朝" w:hint="eastAsia"/>
          <w:sz w:val="18"/>
          <w:szCs w:val="18"/>
        </w:rPr>
        <w:t>に係る送料は、本契約に含むものとする。ただし、製品が正常に稼働している状態にも関わらず、甲が乙に特別に保守サービスを依頼するときに発生する送料は、甲の負担とする。</w:t>
      </w:r>
    </w:p>
    <w:p w14:paraId="7D993590" w14:textId="77777777" w:rsidR="00080428" w:rsidRPr="00AF5AD8" w:rsidRDefault="00080428" w:rsidP="00080428">
      <w:pPr>
        <w:spacing w:line="260" w:lineRule="exact"/>
        <w:rPr>
          <w:rFonts w:ascii="ＭＳ Ｐ明朝" w:eastAsia="ＭＳ Ｐ明朝" w:hAnsi="ＭＳ Ｐ明朝"/>
          <w:sz w:val="18"/>
          <w:szCs w:val="18"/>
        </w:rPr>
      </w:pPr>
    </w:p>
    <w:p w14:paraId="79A8D403"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第１１条（交換品、故障品、代替品の所有権）</w:t>
      </w:r>
    </w:p>
    <w:p w14:paraId="5CDA7D49"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校正により交換した使用済みのハンディユニット、故障した部品、修理時に取り外した部品、修理期間中に乙が甲に貸与した代替品は、乙の所有に帰属することとする。使用済みのハンディユニット、修理中の代替品は、甲の製品が正常に稼働したのち、甲は乙が指定する宛先に速やかに返送することとする。</w:t>
      </w:r>
    </w:p>
    <w:p w14:paraId="45053FA6"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尚、乙が提供した代替品と使用済みのハンディユニットについて、甲の責に帰すべき紛失、汚損、破損が発生した場合、乙は甲に該当品相当の金額を請求することができる。</w:t>
      </w:r>
    </w:p>
    <w:p w14:paraId="75678CE2" w14:textId="77777777" w:rsidR="00080428" w:rsidRPr="00AF5AD8" w:rsidRDefault="00080428" w:rsidP="00080428">
      <w:pPr>
        <w:spacing w:line="260" w:lineRule="exact"/>
        <w:rPr>
          <w:rFonts w:ascii="ＭＳ Ｐ明朝" w:eastAsia="ＭＳ Ｐ明朝" w:hAnsi="ＭＳ Ｐ明朝"/>
          <w:sz w:val="18"/>
          <w:szCs w:val="18"/>
        </w:rPr>
      </w:pPr>
    </w:p>
    <w:p w14:paraId="2094A22E"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第１２条（再委託）</w:t>
      </w:r>
    </w:p>
    <w:p w14:paraId="011E7DBB"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乙は、保守サービスおよびハンディユニットの校正など、当該契約にある業務の一部または全部を、乙が指定する保守会社に委託できるものとする。</w:t>
      </w:r>
    </w:p>
    <w:p w14:paraId="09CA1932" w14:textId="77777777" w:rsidR="00080428" w:rsidRPr="00AF5AD8" w:rsidRDefault="00080428" w:rsidP="00080428">
      <w:pPr>
        <w:spacing w:line="260" w:lineRule="exact"/>
        <w:rPr>
          <w:rFonts w:ascii="ＭＳ Ｐ明朝" w:eastAsia="ＭＳ Ｐ明朝" w:hAnsi="ＭＳ Ｐ明朝"/>
          <w:sz w:val="18"/>
          <w:szCs w:val="18"/>
        </w:rPr>
      </w:pPr>
    </w:p>
    <w:p w14:paraId="293557BA"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第１３条（権利義務の譲渡禁止）</w:t>
      </w:r>
    </w:p>
    <w:p w14:paraId="7E734143"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甲が乙の事前の書面による承諾を得ずに本契約によって生じる権利、又は義務を第三者に譲渡又は賃貸してはならない。</w:t>
      </w:r>
    </w:p>
    <w:p w14:paraId="269BA2DC" w14:textId="77777777" w:rsidR="00080428" w:rsidRPr="00AF5AD8" w:rsidRDefault="00080428" w:rsidP="00080428">
      <w:pPr>
        <w:spacing w:line="260" w:lineRule="exact"/>
        <w:rPr>
          <w:rFonts w:ascii="ＭＳ Ｐ明朝" w:eastAsia="ＭＳ Ｐ明朝" w:hAnsi="ＭＳ Ｐ明朝"/>
          <w:sz w:val="18"/>
          <w:szCs w:val="18"/>
        </w:rPr>
      </w:pPr>
    </w:p>
    <w:p w14:paraId="3BC3A95D" w14:textId="77777777" w:rsidR="00080428" w:rsidRPr="00AF5AD8" w:rsidRDefault="00080428" w:rsidP="00080428">
      <w:pPr>
        <w:spacing w:line="260" w:lineRule="exact"/>
        <w:rPr>
          <w:rFonts w:ascii="ＭＳ Ｐ明朝" w:eastAsia="ＭＳ Ｐ明朝" w:hAnsi="ＭＳ Ｐ明朝"/>
          <w:sz w:val="18"/>
          <w:szCs w:val="18"/>
        </w:rPr>
      </w:pPr>
      <w:bookmarkStart w:id="3" w:name="料金改定"/>
      <w:r w:rsidRPr="00AF5AD8">
        <w:rPr>
          <w:rFonts w:ascii="ＭＳ Ｐ明朝" w:eastAsia="ＭＳ Ｐ明朝" w:hAnsi="ＭＳ Ｐ明朝" w:hint="eastAsia"/>
          <w:sz w:val="18"/>
          <w:szCs w:val="18"/>
        </w:rPr>
        <w:t>第１４条</w:t>
      </w:r>
      <w:bookmarkEnd w:id="3"/>
      <w:r w:rsidRPr="00AF5AD8">
        <w:rPr>
          <w:rFonts w:ascii="ＭＳ Ｐ明朝" w:eastAsia="ＭＳ Ｐ明朝" w:hAnsi="ＭＳ Ｐ明朝" w:hint="eastAsia"/>
          <w:sz w:val="18"/>
          <w:szCs w:val="18"/>
        </w:rPr>
        <w:t>（料金改定）</w:t>
      </w:r>
    </w:p>
    <w:p w14:paraId="64F5237A" w14:textId="27080DBE" w:rsidR="00080428" w:rsidRDefault="00955A3D" w:rsidP="00080428">
      <w:pPr>
        <w:spacing w:line="260" w:lineRule="exact"/>
        <w:rPr>
          <w:rFonts w:ascii="ＭＳ Ｐ明朝" w:eastAsia="ＭＳ Ｐ明朝" w:hAnsi="ＭＳ Ｐ明朝"/>
          <w:sz w:val="18"/>
          <w:szCs w:val="18"/>
        </w:rPr>
      </w:pPr>
      <w:r w:rsidRPr="00955A3D">
        <w:rPr>
          <w:rFonts w:ascii="ＭＳ Ｐ明朝" w:eastAsia="ＭＳ Ｐ明朝" w:hAnsi="ＭＳ Ｐ明朝" w:hint="eastAsia"/>
          <w:sz w:val="18"/>
          <w:szCs w:val="18"/>
        </w:rPr>
        <w:t xml:space="preserve">　乙は当該契約の料金を改定する必要が生じた場合には速やかに甲へ通知し、甲と協議の上保守契約料金を改定できるものとする。</w:t>
      </w:r>
    </w:p>
    <w:p w14:paraId="16115516" w14:textId="77777777" w:rsidR="00955A3D" w:rsidRPr="00AF5AD8" w:rsidRDefault="00955A3D" w:rsidP="00080428">
      <w:pPr>
        <w:spacing w:line="260" w:lineRule="exact"/>
        <w:rPr>
          <w:rFonts w:ascii="ＭＳ Ｐ明朝" w:eastAsia="ＭＳ Ｐ明朝" w:hAnsi="ＭＳ Ｐ明朝"/>
          <w:sz w:val="18"/>
          <w:szCs w:val="18"/>
        </w:rPr>
      </w:pPr>
    </w:p>
    <w:p w14:paraId="2B5EE7EC" w14:textId="77777777" w:rsidR="00080428" w:rsidRPr="00AF5AD8" w:rsidRDefault="00080428" w:rsidP="00080428">
      <w:pPr>
        <w:spacing w:line="260" w:lineRule="exact"/>
        <w:rPr>
          <w:rFonts w:ascii="ＭＳ Ｐ明朝" w:eastAsia="ＭＳ Ｐ明朝" w:hAnsi="ＭＳ Ｐ明朝"/>
          <w:sz w:val="18"/>
          <w:szCs w:val="18"/>
        </w:rPr>
      </w:pPr>
      <w:bookmarkStart w:id="4" w:name="解約条項"/>
      <w:r w:rsidRPr="00AF5AD8">
        <w:rPr>
          <w:rFonts w:ascii="ＭＳ Ｐ明朝" w:eastAsia="ＭＳ Ｐ明朝" w:hAnsi="ＭＳ Ｐ明朝" w:hint="eastAsia"/>
          <w:sz w:val="18"/>
          <w:szCs w:val="18"/>
        </w:rPr>
        <w:t>第１５条</w:t>
      </w:r>
      <w:bookmarkEnd w:id="4"/>
      <w:r w:rsidRPr="00AF5AD8">
        <w:rPr>
          <w:rFonts w:ascii="ＭＳ Ｐ明朝" w:eastAsia="ＭＳ Ｐ明朝" w:hAnsi="ＭＳ Ｐ明朝" w:hint="eastAsia"/>
          <w:sz w:val="18"/>
          <w:szCs w:val="18"/>
        </w:rPr>
        <w:t>（解約条項）</w:t>
      </w:r>
    </w:p>
    <w:p w14:paraId="72F41216" w14:textId="77777777" w:rsidR="00E94677" w:rsidRPr="00AF5AD8" w:rsidRDefault="00E94677" w:rsidP="00E94677">
      <w:pPr>
        <w:spacing w:line="260" w:lineRule="exact"/>
        <w:ind w:firstLineChars="100" w:firstLine="180"/>
        <w:rPr>
          <w:rFonts w:ascii="ＭＳ Ｐ明朝" w:eastAsia="ＭＳ Ｐ明朝" w:hAnsi="ＭＳ Ｐ明朝"/>
          <w:sz w:val="18"/>
          <w:szCs w:val="18"/>
        </w:rPr>
      </w:pPr>
      <w:r w:rsidRPr="002534EC">
        <w:rPr>
          <w:rFonts w:ascii="ＭＳ Ｐ明朝" w:eastAsia="ＭＳ Ｐ明朝" w:hAnsi="ＭＳ Ｐ明朝" w:hint="eastAsia"/>
          <w:sz w:val="18"/>
          <w:szCs w:val="18"/>
        </w:rPr>
        <w:t>甲または乙において下記各号の一つにでも該当したときはその相手方は直ちに本契約を解除することができる。この場合、解除した側に損害が生じたときは、その損害をその相手方に対し請求することができる。但し、解除された側は、相手方に対し、これにより生じた損害を、請求することができない。</w:t>
      </w:r>
    </w:p>
    <w:p w14:paraId="1866CF87"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①第三者または自らが差押、仮差押、仮処分、競売、破産、特別清算、民事再生手続、会社更生手続きを申し立てたとき。</w:t>
      </w:r>
    </w:p>
    <w:p w14:paraId="3B34397F"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②公租公課の滞納処分の申し立てがあったとき。</w:t>
      </w:r>
    </w:p>
    <w:p w14:paraId="5D8E939A"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③手形または小切手を一回でも不渡りにしたとき。</w:t>
      </w:r>
    </w:p>
    <w:p w14:paraId="41C16C50" w14:textId="77777777" w:rsidR="0008042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④その他信用を著しく失墜したと認められる事由があるとき。</w:t>
      </w:r>
    </w:p>
    <w:p w14:paraId="34650C16" w14:textId="7969644D" w:rsidR="00080428" w:rsidRPr="00AF5AD8" w:rsidRDefault="00080428" w:rsidP="00080428">
      <w:pPr>
        <w:spacing w:line="260" w:lineRule="exact"/>
        <w:rPr>
          <w:rFonts w:ascii="ＭＳ Ｐ明朝" w:eastAsia="ＭＳ Ｐ明朝" w:hAnsi="ＭＳ Ｐ明朝"/>
          <w:sz w:val="18"/>
          <w:szCs w:val="18"/>
        </w:rPr>
      </w:pPr>
      <w:r>
        <w:rPr>
          <w:rFonts w:ascii="ＭＳ Ｐ明朝" w:eastAsia="ＭＳ Ｐ明朝" w:hAnsi="ＭＳ Ｐ明朝" w:hint="eastAsia"/>
          <w:sz w:val="18"/>
          <w:szCs w:val="18"/>
        </w:rPr>
        <w:t>⑤</w:t>
      </w:r>
      <w:r>
        <w:rPr>
          <w:rFonts w:ascii="ＭＳ Ｐ明朝" w:eastAsia="ＭＳ Ｐ明朝" w:hAnsi="ＭＳ Ｐ明朝"/>
          <w:sz w:val="18"/>
          <w:szCs w:val="18"/>
        </w:rPr>
        <w:fldChar w:fldCharType="begin"/>
      </w:r>
      <w:r>
        <w:rPr>
          <w:rFonts w:ascii="ＭＳ Ｐ明朝" w:eastAsia="ＭＳ Ｐ明朝" w:hAnsi="ＭＳ Ｐ明朝"/>
          <w:sz w:val="18"/>
          <w:szCs w:val="18"/>
        </w:rPr>
        <w:instrText xml:space="preserve"> </w:instrText>
      </w:r>
      <w:r>
        <w:rPr>
          <w:rFonts w:ascii="ＭＳ Ｐ明朝" w:eastAsia="ＭＳ Ｐ明朝" w:hAnsi="ＭＳ Ｐ明朝" w:hint="eastAsia"/>
          <w:sz w:val="18"/>
          <w:szCs w:val="18"/>
        </w:rPr>
        <w:instrText>REF 反社会勢力 \h</w:instrText>
      </w:r>
      <w:r>
        <w:rPr>
          <w:rFonts w:ascii="ＭＳ Ｐ明朝" w:eastAsia="ＭＳ Ｐ明朝" w:hAnsi="ＭＳ Ｐ明朝"/>
          <w:sz w:val="18"/>
          <w:szCs w:val="18"/>
        </w:rPr>
        <w:instrText xml:space="preserve"> </w:instrText>
      </w:r>
      <w:r>
        <w:rPr>
          <w:rFonts w:ascii="ＭＳ Ｐ明朝" w:eastAsia="ＭＳ Ｐ明朝" w:hAnsi="ＭＳ Ｐ明朝"/>
          <w:sz w:val="18"/>
          <w:szCs w:val="18"/>
        </w:rPr>
      </w:r>
      <w:r>
        <w:rPr>
          <w:rFonts w:ascii="ＭＳ Ｐ明朝" w:eastAsia="ＭＳ Ｐ明朝" w:hAnsi="ＭＳ Ｐ明朝"/>
          <w:sz w:val="18"/>
          <w:szCs w:val="18"/>
        </w:rPr>
        <w:fldChar w:fldCharType="separate"/>
      </w:r>
      <w:r w:rsidR="002913C8" w:rsidRPr="00AF5AD8">
        <w:rPr>
          <w:rFonts w:ascii="ＭＳ Ｐ明朝" w:eastAsia="ＭＳ Ｐ明朝" w:hAnsi="ＭＳ Ｐ明朝" w:hint="eastAsia"/>
          <w:sz w:val="18"/>
          <w:szCs w:val="18"/>
        </w:rPr>
        <w:t>第２２条</w:t>
      </w:r>
      <w:r>
        <w:rPr>
          <w:rFonts w:ascii="ＭＳ Ｐ明朝" w:eastAsia="ＭＳ Ｐ明朝" w:hAnsi="ＭＳ Ｐ明朝"/>
          <w:sz w:val="18"/>
          <w:szCs w:val="18"/>
        </w:rPr>
        <w:fldChar w:fldCharType="end"/>
      </w:r>
      <w:r>
        <w:rPr>
          <w:rFonts w:ascii="ＭＳ Ｐ明朝" w:eastAsia="ＭＳ Ｐ明朝" w:hAnsi="ＭＳ Ｐ明朝" w:hint="eastAsia"/>
          <w:sz w:val="18"/>
          <w:szCs w:val="18"/>
        </w:rPr>
        <w:t>に定める表明・保証に違反したとき。</w:t>
      </w:r>
    </w:p>
    <w:p w14:paraId="238D655C" w14:textId="77777777" w:rsidR="00080428" w:rsidRPr="00AF5AD8" w:rsidRDefault="00080428" w:rsidP="00080428">
      <w:pPr>
        <w:spacing w:line="260" w:lineRule="exact"/>
        <w:rPr>
          <w:rFonts w:ascii="ＭＳ Ｐ明朝" w:eastAsia="ＭＳ Ｐ明朝" w:hAnsi="ＭＳ Ｐ明朝"/>
          <w:sz w:val="18"/>
          <w:szCs w:val="18"/>
        </w:rPr>
      </w:pPr>
    </w:p>
    <w:p w14:paraId="02764B33"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第１６条（中途解約）</w:t>
      </w:r>
    </w:p>
    <w:p w14:paraId="0F2F8FAA" w14:textId="0BDC0DAA" w:rsidR="00080428" w:rsidRPr="00AF5AD8" w:rsidRDefault="00080428" w:rsidP="00E94677">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甲または乙が本契約の解約を希望する場合、解約希望日の</w:t>
      </w:r>
      <w:r>
        <w:rPr>
          <w:rFonts w:ascii="ＭＳ Ｐ明朝" w:eastAsia="ＭＳ Ｐ明朝" w:hAnsi="ＭＳ Ｐ明朝"/>
          <w:sz w:val="18"/>
          <w:szCs w:val="18"/>
        </w:rPr>
        <w:t>１</w:t>
      </w:r>
      <w:r w:rsidRPr="00AF5AD8">
        <w:rPr>
          <w:rFonts w:ascii="ＭＳ Ｐ明朝" w:eastAsia="ＭＳ Ｐ明朝" w:hAnsi="ＭＳ Ｐ明朝"/>
          <w:sz w:val="18"/>
          <w:szCs w:val="18"/>
        </w:rPr>
        <w:t>ヶ月前までに書面による通知によって相手方に予告するものとする。</w:t>
      </w:r>
      <w:r w:rsidRPr="00AF5AD8">
        <w:rPr>
          <w:rFonts w:ascii="ＭＳ Ｐ明朝" w:eastAsia="ＭＳ Ｐ明朝" w:hAnsi="ＭＳ Ｐ明朝" w:hint="eastAsia"/>
          <w:sz w:val="18"/>
          <w:szCs w:val="18"/>
        </w:rPr>
        <w:t>ただし、甲が</w:t>
      </w:r>
      <w:r>
        <w:fldChar w:fldCharType="begin"/>
      </w:r>
      <w:r>
        <w:instrText xml:space="preserve">REF </w:instrText>
      </w:r>
      <w:r>
        <w:instrText>料金改定</w:instrText>
      </w:r>
      <w:r>
        <w:instrText xml:space="preserve"> \* MERGEFORMAT </w:instrText>
      </w:r>
      <w:r>
        <w:fldChar w:fldCharType="separate"/>
      </w:r>
      <w:r w:rsidR="002913C8" w:rsidRPr="00AF5AD8">
        <w:rPr>
          <w:rFonts w:ascii="ＭＳ Ｐ明朝" w:eastAsia="ＭＳ Ｐ明朝" w:hAnsi="ＭＳ Ｐ明朝" w:hint="eastAsia"/>
          <w:sz w:val="18"/>
          <w:szCs w:val="18"/>
        </w:rPr>
        <w:t>第１４条</w:t>
      </w:r>
      <w:r>
        <w:rPr>
          <w:rFonts w:ascii="ＭＳ Ｐ明朝" w:eastAsia="ＭＳ Ｐ明朝" w:hAnsi="ＭＳ Ｐ明朝"/>
          <w:sz w:val="18"/>
          <w:szCs w:val="18"/>
        </w:rPr>
        <w:fldChar w:fldCharType="end"/>
      </w:r>
      <w:r w:rsidRPr="00AF5AD8">
        <w:rPr>
          <w:rFonts w:ascii="ＭＳ Ｐ明朝" w:eastAsia="ＭＳ Ｐ明朝" w:hAnsi="ＭＳ Ｐ明朝"/>
          <w:sz w:val="18"/>
          <w:szCs w:val="18"/>
        </w:rPr>
        <w:t>の料金改定によって解約する場合料金改定の通知後10日以内に書面によって乙に通知することにより、</w:t>
      </w:r>
      <w:r w:rsidRPr="00AF5AD8">
        <w:rPr>
          <w:rFonts w:ascii="ＭＳ Ｐ明朝" w:eastAsia="ＭＳ Ｐ明朝" w:hAnsi="ＭＳ Ｐ明朝" w:hint="eastAsia"/>
          <w:sz w:val="18"/>
          <w:szCs w:val="18"/>
        </w:rPr>
        <w:t>料金改定の前日をもって解約することができる。尚、その場合でも既に受領した契約料金は返金しないものとする。</w:t>
      </w:r>
    </w:p>
    <w:p w14:paraId="669F4E7C" w14:textId="77777777" w:rsidR="00080428" w:rsidRPr="00AF5AD8" w:rsidRDefault="00080428" w:rsidP="00080428">
      <w:pPr>
        <w:spacing w:line="260" w:lineRule="exact"/>
        <w:rPr>
          <w:rFonts w:ascii="ＭＳ Ｐ明朝" w:eastAsia="ＭＳ Ｐ明朝" w:hAnsi="ＭＳ Ｐ明朝"/>
          <w:sz w:val="18"/>
          <w:szCs w:val="18"/>
        </w:rPr>
      </w:pPr>
    </w:p>
    <w:p w14:paraId="0892E94E"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第１７条（期限の利益の喪失）</w:t>
      </w:r>
    </w:p>
    <w:p w14:paraId="070D19AD"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甲が次の各号のいずれか一つにでも該当した場合、乙の通知のみで甲の債務の期限の利益は失われるものとし、</w:t>
      </w:r>
      <w:r w:rsidRPr="00AF5AD8">
        <w:rPr>
          <w:rFonts w:ascii="ＭＳ Ｐ明朝" w:eastAsia="ＭＳ Ｐ明朝" w:hAnsi="ＭＳ Ｐ明朝" w:hint="eastAsia"/>
          <w:sz w:val="18"/>
          <w:szCs w:val="18"/>
        </w:rPr>
        <w:lastRenderedPageBreak/>
        <w:t>甲は乙に対し一切の債務の全額を即時支払いするものとする。</w:t>
      </w:r>
    </w:p>
    <w:p w14:paraId="1C9EA823"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①本契約条項の一つにでも違反する事由が生じたとき。</w:t>
      </w:r>
    </w:p>
    <w:p w14:paraId="0DA51997" w14:textId="20F862DE"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②甲に</w:t>
      </w:r>
      <w:r>
        <w:rPr>
          <w:rFonts w:ascii="ＭＳ Ｐ明朝" w:eastAsia="ＭＳ Ｐ明朝" w:hAnsi="ＭＳ Ｐ明朝"/>
          <w:sz w:val="18"/>
          <w:szCs w:val="18"/>
        </w:rPr>
        <w:fldChar w:fldCharType="begin"/>
      </w:r>
      <w:r>
        <w:rPr>
          <w:rFonts w:ascii="ＭＳ Ｐ明朝" w:eastAsia="ＭＳ Ｐ明朝" w:hAnsi="ＭＳ Ｐ明朝"/>
          <w:sz w:val="18"/>
          <w:szCs w:val="18"/>
        </w:rPr>
        <w:instrText xml:space="preserve"> </w:instrText>
      </w:r>
      <w:r>
        <w:rPr>
          <w:rFonts w:ascii="ＭＳ Ｐ明朝" w:eastAsia="ＭＳ Ｐ明朝" w:hAnsi="ＭＳ Ｐ明朝" w:hint="eastAsia"/>
          <w:sz w:val="18"/>
          <w:szCs w:val="18"/>
        </w:rPr>
        <w:instrText>REF 解約条項 \h</w:instrText>
      </w:r>
      <w:r>
        <w:rPr>
          <w:rFonts w:ascii="ＭＳ Ｐ明朝" w:eastAsia="ＭＳ Ｐ明朝" w:hAnsi="ＭＳ Ｐ明朝"/>
          <w:sz w:val="18"/>
          <w:szCs w:val="18"/>
        </w:rPr>
        <w:instrText xml:space="preserve"> </w:instrText>
      </w:r>
      <w:r>
        <w:rPr>
          <w:rFonts w:ascii="ＭＳ Ｐ明朝" w:eastAsia="ＭＳ Ｐ明朝" w:hAnsi="ＭＳ Ｐ明朝"/>
          <w:sz w:val="18"/>
          <w:szCs w:val="18"/>
        </w:rPr>
      </w:r>
      <w:r>
        <w:rPr>
          <w:rFonts w:ascii="ＭＳ Ｐ明朝" w:eastAsia="ＭＳ Ｐ明朝" w:hAnsi="ＭＳ Ｐ明朝"/>
          <w:sz w:val="18"/>
          <w:szCs w:val="18"/>
        </w:rPr>
        <w:fldChar w:fldCharType="separate"/>
      </w:r>
      <w:r w:rsidR="002913C8" w:rsidRPr="00AF5AD8">
        <w:rPr>
          <w:rFonts w:ascii="ＭＳ Ｐ明朝" w:eastAsia="ＭＳ Ｐ明朝" w:hAnsi="ＭＳ Ｐ明朝" w:hint="eastAsia"/>
          <w:sz w:val="18"/>
          <w:szCs w:val="18"/>
        </w:rPr>
        <w:t>第１５条</w:t>
      </w:r>
      <w:r>
        <w:rPr>
          <w:rFonts w:ascii="ＭＳ Ｐ明朝" w:eastAsia="ＭＳ Ｐ明朝" w:hAnsi="ＭＳ Ｐ明朝"/>
          <w:sz w:val="18"/>
          <w:szCs w:val="18"/>
        </w:rPr>
        <w:fldChar w:fldCharType="end"/>
      </w:r>
      <w:r>
        <w:rPr>
          <w:rFonts w:ascii="ＭＳ Ｐ明朝" w:eastAsia="ＭＳ Ｐ明朝" w:hAnsi="ＭＳ Ｐ明朝" w:hint="eastAsia"/>
          <w:sz w:val="18"/>
          <w:szCs w:val="18"/>
        </w:rPr>
        <w:t>に規定する解約の</w:t>
      </w:r>
      <w:r w:rsidRPr="00AF5AD8">
        <w:rPr>
          <w:rFonts w:ascii="ＭＳ Ｐ明朝" w:eastAsia="ＭＳ Ｐ明朝" w:hAnsi="ＭＳ Ｐ明朝" w:hint="eastAsia"/>
          <w:sz w:val="18"/>
          <w:szCs w:val="18"/>
        </w:rPr>
        <w:t>事由が生じたとき。</w:t>
      </w:r>
    </w:p>
    <w:p w14:paraId="11D3654A" w14:textId="324CCCF8"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２</w:t>
      </w:r>
      <w:r w:rsidRPr="00AF5AD8">
        <w:rPr>
          <w:rFonts w:ascii="ＭＳ Ｐ明朝" w:eastAsia="ＭＳ Ｐ明朝" w:hAnsi="ＭＳ Ｐ明朝"/>
          <w:sz w:val="18"/>
          <w:szCs w:val="18"/>
        </w:rPr>
        <w:t>.甲が前項各号いずれか一つにでも</w:t>
      </w:r>
      <w:r w:rsidR="00D42CE6">
        <w:rPr>
          <w:rFonts w:ascii="ＭＳ Ｐ明朝" w:eastAsia="ＭＳ Ｐ明朝" w:hAnsi="ＭＳ Ｐ明朝" w:hint="eastAsia"/>
          <w:sz w:val="18"/>
          <w:szCs w:val="18"/>
        </w:rPr>
        <w:t>該当</w:t>
      </w:r>
      <w:r w:rsidRPr="00AF5AD8">
        <w:rPr>
          <w:rFonts w:ascii="ＭＳ Ｐ明朝" w:eastAsia="ＭＳ Ｐ明朝" w:hAnsi="ＭＳ Ｐ明朝"/>
          <w:sz w:val="18"/>
          <w:szCs w:val="18"/>
        </w:rPr>
        <w:t>した場合、乙は直ちに本契約を解除することが出来る。この場合に乙が損害を被った場合は、これを甲に請求することができる。</w:t>
      </w:r>
    </w:p>
    <w:p w14:paraId="75E17A88" w14:textId="77777777" w:rsidR="00080428" w:rsidRPr="00AF5AD8" w:rsidRDefault="00080428" w:rsidP="00080428">
      <w:pPr>
        <w:spacing w:line="260" w:lineRule="exact"/>
        <w:rPr>
          <w:rFonts w:ascii="ＭＳ Ｐ明朝" w:eastAsia="ＭＳ Ｐ明朝" w:hAnsi="ＭＳ Ｐ明朝"/>
          <w:sz w:val="18"/>
          <w:szCs w:val="18"/>
        </w:rPr>
      </w:pPr>
    </w:p>
    <w:p w14:paraId="6626AB84"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第１８条（消費税）</w:t>
      </w:r>
    </w:p>
    <w:p w14:paraId="748EC762"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消費税率に変更があった場合は、消費税率に基づき算定される消費税額を、第１条に定める税別金額に加算するものとする。</w:t>
      </w:r>
    </w:p>
    <w:p w14:paraId="2483F20A" w14:textId="77777777" w:rsidR="00080428" w:rsidRPr="00AF5AD8" w:rsidRDefault="00080428" w:rsidP="00080428">
      <w:pPr>
        <w:spacing w:line="260" w:lineRule="exact"/>
        <w:rPr>
          <w:rFonts w:ascii="ＭＳ Ｐ明朝" w:eastAsia="ＭＳ Ｐ明朝" w:hAnsi="ＭＳ Ｐ明朝"/>
          <w:sz w:val="18"/>
          <w:szCs w:val="18"/>
        </w:rPr>
      </w:pPr>
    </w:p>
    <w:p w14:paraId="74E931C9"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第１９</w:t>
      </w:r>
      <w:r w:rsidRPr="00AF5AD8">
        <w:rPr>
          <w:rFonts w:ascii="ＭＳ Ｐ明朝" w:eastAsia="ＭＳ Ｐ明朝" w:hAnsi="ＭＳ Ｐ明朝"/>
          <w:sz w:val="18"/>
          <w:szCs w:val="18"/>
        </w:rPr>
        <w:t>条（個人情報の収集ならびにその取り扱い）</w:t>
      </w:r>
    </w:p>
    <w:p w14:paraId="3127E927" w14:textId="4C031C32"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乙は、</w:t>
      </w:r>
      <w:r>
        <w:fldChar w:fldCharType="begin"/>
      </w:r>
      <w:r>
        <w:instrText xml:space="preserve">REF </w:instrText>
      </w:r>
      <w:r>
        <w:instrText>保守サービス規定</w:instrText>
      </w:r>
      <w:r>
        <w:instrText xml:space="preserve"> \* MERGEFORMAT </w:instrText>
      </w:r>
      <w:r>
        <w:fldChar w:fldCharType="separate"/>
      </w:r>
      <w:r w:rsidR="002913C8" w:rsidRPr="00DC5193">
        <w:rPr>
          <w:rFonts w:ascii="ＭＳ Ｐ明朝" w:eastAsia="ＭＳ Ｐ明朝" w:hAnsi="ＭＳ Ｐ明朝" w:hint="eastAsia"/>
          <w:sz w:val="18"/>
          <w:szCs w:val="18"/>
        </w:rPr>
        <w:t>第</w:t>
      </w:r>
      <w:r w:rsidR="002913C8">
        <w:rPr>
          <w:rFonts w:ascii="ＭＳ Ｐ明朝" w:eastAsia="ＭＳ Ｐ明朝" w:hAnsi="ＭＳ Ｐ明朝" w:hint="eastAsia"/>
          <w:sz w:val="18"/>
          <w:szCs w:val="18"/>
        </w:rPr>
        <w:t>６</w:t>
      </w:r>
      <w:r w:rsidR="002913C8" w:rsidRPr="00DC5193">
        <w:rPr>
          <w:rFonts w:ascii="ＭＳ Ｐ明朝" w:eastAsia="ＭＳ Ｐ明朝" w:hAnsi="ＭＳ Ｐ明朝" w:hint="eastAsia"/>
          <w:sz w:val="18"/>
          <w:szCs w:val="18"/>
        </w:rPr>
        <w:t>条</w:t>
      </w:r>
      <w:r>
        <w:rPr>
          <w:rFonts w:ascii="ＭＳ Ｐ明朝" w:eastAsia="ＭＳ Ｐ明朝" w:hAnsi="ＭＳ Ｐ明朝"/>
          <w:sz w:val="18"/>
          <w:szCs w:val="18"/>
        </w:rPr>
        <w:fldChar w:fldCharType="end"/>
      </w:r>
      <w:r w:rsidRPr="00AF5AD8">
        <w:rPr>
          <w:rFonts w:ascii="ＭＳ Ｐ明朝" w:eastAsia="ＭＳ Ｐ明朝" w:hAnsi="ＭＳ Ｐ明朝" w:hint="eastAsia"/>
          <w:sz w:val="18"/>
          <w:szCs w:val="18"/>
        </w:rPr>
        <w:t>に規定する保守サービスを行うにあたり、発生した不具合の原因特定およびその改修のため、甲に対し、必要に応じ、甲の従業者の個人情報取得を依頼することがある。甲は、当該保守契約締結後直ちに甲の従業者に対し当該条項の周知を行うこととする。</w:t>
      </w:r>
    </w:p>
    <w:p w14:paraId="63283DD4"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１</w:t>
      </w:r>
      <w:r w:rsidRPr="00AF5AD8">
        <w:rPr>
          <w:rFonts w:ascii="ＭＳ Ｐ明朝" w:eastAsia="ＭＳ Ｐ明朝" w:hAnsi="ＭＳ Ｐ明朝"/>
          <w:sz w:val="18"/>
          <w:szCs w:val="18"/>
        </w:rPr>
        <w:t>.本契約における個人情報とは</w:t>
      </w:r>
    </w:p>
    <w:p w14:paraId="19D8E4DB"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個人情報とは、個人に関する情報であって、氏名、生年月日、住所、電話番号、</w:t>
      </w:r>
      <w:r w:rsidRPr="00AF5AD8">
        <w:rPr>
          <w:rFonts w:ascii="ＭＳ Ｐ明朝" w:eastAsia="ＭＳ Ｐ明朝" w:hAnsi="ＭＳ Ｐ明朝"/>
          <w:sz w:val="18"/>
          <w:szCs w:val="18"/>
        </w:rPr>
        <w:t>FAX番号、電子メールアドレス、画像、</w:t>
      </w:r>
      <w:r w:rsidRPr="00AF5AD8">
        <w:rPr>
          <w:rFonts w:ascii="ＭＳ Ｐ明朝" w:eastAsia="ＭＳ Ｐ明朝" w:hAnsi="ＭＳ Ｐ明朝" w:hint="eastAsia"/>
          <w:sz w:val="18"/>
          <w:szCs w:val="18"/>
        </w:rPr>
        <w:t>運転免許証番号等によって個人を識別できる情報のことを言う。</w:t>
      </w:r>
    </w:p>
    <w:p w14:paraId="30D05C2F"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２</w:t>
      </w:r>
      <w:r w:rsidRPr="00AF5AD8">
        <w:rPr>
          <w:rFonts w:ascii="ＭＳ Ｐ明朝" w:eastAsia="ＭＳ Ｐ明朝" w:hAnsi="ＭＳ Ｐ明朝"/>
          <w:sz w:val="18"/>
          <w:szCs w:val="18"/>
        </w:rPr>
        <w:t>.収集する甲の従業者の個人情報</w:t>
      </w:r>
    </w:p>
    <w:p w14:paraId="446D3A82"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甲の商号または社名、従業者氏名、測定画像、運転免許証の免許証番号並びに有効期限。</w:t>
      </w:r>
    </w:p>
    <w:p w14:paraId="2D6A7959"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３</w:t>
      </w:r>
      <w:r w:rsidRPr="00AF5AD8">
        <w:rPr>
          <w:rFonts w:ascii="ＭＳ Ｐ明朝" w:eastAsia="ＭＳ Ｐ明朝" w:hAnsi="ＭＳ Ｐ明朝"/>
          <w:sz w:val="18"/>
          <w:szCs w:val="18"/>
        </w:rPr>
        <w:t>.収集した個人情報利用目的</w:t>
      </w:r>
    </w:p>
    <w:p w14:paraId="68BE294A"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甲が製品を使用するにあたり発生した不具合その他事象等、これらの原因の検証ならびに改修等を乙が行うために</w:t>
      </w:r>
    </w:p>
    <w:p w14:paraId="6242F38B"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収集するものであり、乙は当該目的以外に使用しないものとする。乙は当該目的の終了後直ちに、乙が甲より開示を受けた個人情報を返却もしくは乙の責任により復元あるいは再現不可能な状態にし廃棄するものとする。</w:t>
      </w:r>
    </w:p>
    <w:p w14:paraId="3D85F868"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４</w:t>
      </w:r>
      <w:r w:rsidRPr="00AF5AD8">
        <w:rPr>
          <w:rFonts w:ascii="ＭＳ Ｐ明朝" w:eastAsia="ＭＳ Ｐ明朝" w:hAnsi="ＭＳ Ｐ明朝"/>
          <w:sz w:val="18"/>
          <w:szCs w:val="18"/>
        </w:rPr>
        <w:t>.収集した甲の従業者の個人情報の第三者への提供および外部への預託</w:t>
      </w:r>
      <w:r w:rsidRPr="00AF5AD8">
        <w:rPr>
          <w:rFonts w:ascii="ＭＳ Ｐ明朝" w:eastAsia="ＭＳ Ｐ明朝" w:hAnsi="ＭＳ Ｐ明朝" w:hint="eastAsia"/>
          <w:sz w:val="18"/>
          <w:szCs w:val="18"/>
        </w:rPr>
        <w:t>、乙は、同意を得ず従業者の個人情報を第三者に開示・提供しない（従業者とは、甲に雇用される従業員、または甲と雇用契約のある従業員もしくは直接雇用関係にないが甲の業務に従事する者を言う）。</w:t>
      </w:r>
    </w:p>
    <w:p w14:paraId="5797909C"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ただし、３</w:t>
      </w:r>
      <w:r w:rsidRPr="00AF5AD8">
        <w:rPr>
          <w:rFonts w:ascii="ＭＳ Ｐ明朝" w:eastAsia="ＭＳ Ｐ明朝" w:hAnsi="ＭＳ Ｐ明朝"/>
          <w:sz w:val="18"/>
          <w:szCs w:val="18"/>
        </w:rPr>
        <w:t>項の利用目的を達成するために委託する場合がある。その場合乙は、個人情報の取扱いについて、</w:t>
      </w:r>
    </w:p>
    <w:p w14:paraId="6C93A0E9"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十分な安全管理措置が講じられており乙と秘密保持契約書を締結した委託先のみに委託するものとする。</w:t>
      </w:r>
    </w:p>
    <w:p w14:paraId="76910E97"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５</w:t>
      </w:r>
      <w:r w:rsidRPr="00AF5AD8">
        <w:rPr>
          <w:rFonts w:ascii="ＭＳ Ｐ明朝" w:eastAsia="ＭＳ Ｐ明朝" w:hAnsi="ＭＳ Ｐ明朝"/>
          <w:sz w:val="18"/>
          <w:szCs w:val="18"/>
        </w:rPr>
        <w:t>.甲の従業者の個人情報開示・訂正・削除</w:t>
      </w:r>
    </w:p>
    <w:p w14:paraId="35E9B21D"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乙が３</w:t>
      </w:r>
      <w:r w:rsidRPr="00AF5AD8">
        <w:rPr>
          <w:rFonts w:ascii="ＭＳ Ｐ明朝" w:eastAsia="ＭＳ Ｐ明朝" w:hAnsi="ＭＳ Ｐ明朝"/>
          <w:sz w:val="18"/>
          <w:szCs w:val="18"/>
        </w:rPr>
        <w:t>項の利用目的において保有した甲の従業者の個人情報について、甲および甲の従業者は乙に開示を請求することができる。</w:t>
      </w:r>
    </w:p>
    <w:p w14:paraId="6162D4BB"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開示の結果、甲および甲の従業者は個人情報の訂正・削除を乙に請求することができる。</w:t>
      </w:r>
    </w:p>
    <w:p w14:paraId="2787EDBD"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乙への開示・訂正・削除の請求は、乙の個人情報保護方針（</w:t>
      </w:r>
      <w:r w:rsidRPr="00AF5AD8">
        <w:rPr>
          <w:rFonts w:ascii="ＭＳ Ｐ明朝" w:eastAsia="ＭＳ Ｐ明朝" w:hAnsi="ＭＳ Ｐ明朝"/>
          <w:sz w:val="18"/>
          <w:szCs w:val="18"/>
        </w:rPr>
        <w:t>http://www.tokai-denshi.co.jp/privacy/index.html)に則り</w:t>
      </w:r>
      <w:r w:rsidRPr="00AF5AD8">
        <w:rPr>
          <w:rFonts w:ascii="ＭＳ Ｐ明朝" w:eastAsia="ＭＳ Ｐ明朝" w:hAnsi="ＭＳ Ｐ明朝" w:hint="eastAsia"/>
          <w:sz w:val="18"/>
          <w:szCs w:val="18"/>
        </w:rPr>
        <w:t>『個人情報の取り扱いに関する開示等要望や相談等の問合せ先』に対して行うこととする。</w:t>
      </w:r>
    </w:p>
    <w:p w14:paraId="24B84367" w14:textId="77777777" w:rsidR="00080428" w:rsidRPr="00AF5AD8" w:rsidRDefault="00080428" w:rsidP="00080428">
      <w:pPr>
        <w:spacing w:line="260" w:lineRule="exact"/>
        <w:rPr>
          <w:rFonts w:ascii="ＭＳ Ｐ明朝" w:eastAsia="ＭＳ Ｐ明朝" w:hAnsi="ＭＳ Ｐ明朝"/>
          <w:sz w:val="18"/>
          <w:szCs w:val="18"/>
        </w:rPr>
      </w:pPr>
    </w:p>
    <w:p w14:paraId="4BFE94CB"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第２０条（協議事項）</w:t>
      </w:r>
    </w:p>
    <w:p w14:paraId="009F0971"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本契約に定めのない事項、又は本契約条項の解釈に疑義が生じた場合、信義に基づき誠実にその都度甲乙協議の上、決定するものとする。</w:t>
      </w:r>
    </w:p>
    <w:p w14:paraId="7039D16C" w14:textId="77777777" w:rsidR="00080428" w:rsidRPr="00AF5AD8" w:rsidRDefault="00080428" w:rsidP="00080428">
      <w:pPr>
        <w:spacing w:line="260" w:lineRule="exact"/>
        <w:rPr>
          <w:rFonts w:ascii="ＭＳ Ｐ明朝" w:eastAsia="ＭＳ Ｐ明朝" w:hAnsi="ＭＳ Ｐ明朝"/>
          <w:sz w:val="18"/>
          <w:szCs w:val="18"/>
        </w:rPr>
      </w:pPr>
    </w:p>
    <w:p w14:paraId="7523FDDD" w14:textId="77777777"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第２１条（合意管轄）</w:t>
      </w:r>
    </w:p>
    <w:p w14:paraId="00CF06BE"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本契約に関し、甲乙間に訴訟の必要が生じた場合、専属的合意管轄裁判所は、原告の本社の所在地を管轄する簡易裁判所又は地方裁判所とすることに合意する。</w:t>
      </w:r>
    </w:p>
    <w:p w14:paraId="21425974" w14:textId="77777777" w:rsidR="00080428" w:rsidRPr="00AF5AD8" w:rsidRDefault="00080428" w:rsidP="00080428">
      <w:pPr>
        <w:spacing w:line="260" w:lineRule="exact"/>
        <w:rPr>
          <w:rFonts w:ascii="ＭＳ Ｐ明朝" w:eastAsia="ＭＳ Ｐ明朝" w:hAnsi="ＭＳ Ｐ明朝"/>
          <w:sz w:val="18"/>
          <w:szCs w:val="18"/>
        </w:rPr>
      </w:pPr>
    </w:p>
    <w:p w14:paraId="096E73FD" w14:textId="77777777" w:rsidR="00080428" w:rsidRPr="00AF5AD8" w:rsidRDefault="00080428" w:rsidP="00080428">
      <w:pPr>
        <w:spacing w:line="260" w:lineRule="exact"/>
        <w:rPr>
          <w:rFonts w:ascii="ＭＳ Ｐ明朝" w:eastAsia="ＭＳ Ｐ明朝" w:hAnsi="ＭＳ Ｐ明朝"/>
          <w:sz w:val="18"/>
          <w:szCs w:val="18"/>
        </w:rPr>
      </w:pPr>
      <w:bookmarkStart w:id="5" w:name="反社会勢力"/>
      <w:r w:rsidRPr="00AF5AD8">
        <w:rPr>
          <w:rFonts w:ascii="ＭＳ Ｐ明朝" w:eastAsia="ＭＳ Ｐ明朝" w:hAnsi="ＭＳ Ｐ明朝" w:hint="eastAsia"/>
          <w:sz w:val="18"/>
          <w:szCs w:val="18"/>
        </w:rPr>
        <w:t>第２２条</w:t>
      </w:r>
      <w:bookmarkEnd w:id="5"/>
      <w:r w:rsidRPr="00AF5AD8">
        <w:rPr>
          <w:rFonts w:ascii="ＭＳ Ｐ明朝" w:eastAsia="ＭＳ Ｐ明朝" w:hAnsi="ＭＳ Ｐ明朝" w:hint="eastAsia"/>
          <w:sz w:val="18"/>
          <w:szCs w:val="18"/>
        </w:rPr>
        <w:t>（反社会勢力に関する表明・保証）</w:t>
      </w:r>
    </w:p>
    <w:p w14:paraId="6D645C67"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甲および乙は、相手方に対し、本契約締結時および本契約締結後において、自己が暴力団、暴力団関係企業、団体その他反社会的勢力（以下、「反社会的勢力」という。）でないこと、反社会的勢力の支配・影響を受けていないこと、および自己の役員、従業員、関係者等が反社会的勢力の構成員又は関係者ではないことを表明し、保証する。</w:t>
      </w:r>
    </w:p>
    <w:p w14:paraId="7EC8B8FD" w14:textId="77777777" w:rsidR="00D27B1E" w:rsidRDefault="00D27B1E" w:rsidP="00080428">
      <w:pPr>
        <w:spacing w:line="260" w:lineRule="exact"/>
        <w:rPr>
          <w:rFonts w:ascii="ＭＳ Ｐ明朝" w:eastAsia="ＭＳ Ｐ明朝" w:hAnsi="ＭＳ Ｐ明朝"/>
          <w:sz w:val="18"/>
          <w:szCs w:val="18"/>
        </w:rPr>
      </w:pPr>
      <w:bookmarkStart w:id="6" w:name="受付窓口"/>
    </w:p>
    <w:p w14:paraId="0E5808BD" w14:textId="77777777" w:rsidR="00D27B1E" w:rsidRDefault="00D27B1E" w:rsidP="00080428">
      <w:pPr>
        <w:spacing w:line="260" w:lineRule="exact"/>
        <w:rPr>
          <w:rFonts w:ascii="ＭＳ Ｐ明朝" w:eastAsia="ＭＳ Ｐ明朝" w:hAnsi="ＭＳ Ｐ明朝"/>
          <w:sz w:val="18"/>
          <w:szCs w:val="18"/>
        </w:rPr>
      </w:pPr>
    </w:p>
    <w:p w14:paraId="477396F1" w14:textId="77777777" w:rsidR="00D27B1E" w:rsidRDefault="00D27B1E" w:rsidP="00080428">
      <w:pPr>
        <w:spacing w:line="260" w:lineRule="exact"/>
        <w:rPr>
          <w:rFonts w:ascii="ＭＳ Ｐ明朝" w:eastAsia="ＭＳ Ｐ明朝" w:hAnsi="ＭＳ Ｐ明朝"/>
          <w:sz w:val="18"/>
          <w:szCs w:val="18"/>
        </w:rPr>
      </w:pPr>
    </w:p>
    <w:p w14:paraId="188D2055" w14:textId="77777777" w:rsidR="00D27B1E" w:rsidRDefault="00D27B1E" w:rsidP="00080428">
      <w:pPr>
        <w:spacing w:line="260" w:lineRule="exact"/>
        <w:rPr>
          <w:rFonts w:ascii="ＭＳ Ｐ明朝" w:eastAsia="ＭＳ Ｐ明朝" w:hAnsi="ＭＳ Ｐ明朝"/>
          <w:sz w:val="18"/>
          <w:szCs w:val="18"/>
        </w:rPr>
      </w:pPr>
    </w:p>
    <w:p w14:paraId="1399AB63" w14:textId="77777777" w:rsidR="00D27B1E" w:rsidRDefault="00D27B1E" w:rsidP="00080428">
      <w:pPr>
        <w:spacing w:line="260" w:lineRule="exact"/>
        <w:rPr>
          <w:rFonts w:ascii="ＭＳ Ｐ明朝" w:eastAsia="ＭＳ Ｐ明朝" w:hAnsi="ＭＳ Ｐ明朝"/>
          <w:sz w:val="18"/>
          <w:szCs w:val="18"/>
        </w:rPr>
      </w:pPr>
    </w:p>
    <w:p w14:paraId="75FECCDC" w14:textId="77777777" w:rsidR="00D27B1E" w:rsidRDefault="00D27B1E" w:rsidP="00080428">
      <w:pPr>
        <w:spacing w:line="260" w:lineRule="exact"/>
        <w:rPr>
          <w:rFonts w:ascii="ＭＳ Ｐ明朝" w:eastAsia="ＭＳ Ｐ明朝" w:hAnsi="ＭＳ Ｐ明朝"/>
          <w:sz w:val="18"/>
          <w:szCs w:val="18"/>
        </w:rPr>
      </w:pPr>
    </w:p>
    <w:p w14:paraId="5E6AEB39" w14:textId="0950A60C" w:rsidR="00080428" w:rsidRPr="00AF5AD8" w:rsidRDefault="00080428" w:rsidP="0008042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lastRenderedPageBreak/>
        <w:t>第２３条</w:t>
      </w:r>
      <w:bookmarkEnd w:id="6"/>
      <w:r w:rsidRPr="00AF5AD8">
        <w:rPr>
          <w:rFonts w:ascii="ＭＳ Ｐ明朝" w:eastAsia="ＭＳ Ｐ明朝" w:hAnsi="ＭＳ Ｐ明朝" w:hint="eastAsia"/>
          <w:sz w:val="18"/>
          <w:szCs w:val="18"/>
        </w:rPr>
        <w:t>（受付窓口）</w:t>
      </w:r>
    </w:p>
    <w:p w14:paraId="46CEC126" w14:textId="77777777" w:rsidR="00080428" w:rsidRPr="00AF5AD8" w:rsidRDefault="00080428" w:rsidP="0008042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本契約の乙の受付窓口は、以下とする。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7092"/>
      </w:tblGrid>
      <w:tr w:rsidR="00080428" w:rsidRPr="00AF5AD8" w14:paraId="13D666D9" w14:textId="77777777" w:rsidTr="000E65AD">
        <w:tc>
          <w:tcPr>
            <w:tcW w:w="1668" w:type="dxa"/>
            <w:tcBorders>
              <w:right w:val="single" w:sz="4" w:space="0" w:color="auto"/>
            </w:tcBorders>
          </w:tcPr>
          <w:p w14:paraId="04D4A7AC" w14:textId="77777777" w:rsidR="00080428" w:rsidRPr="00AF5AD8" w:rsidRDefault="00080428" w:rsidP="000E65AD">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■受付窓口</w:t>
            </w:r>
          </w:p>
        </w:tc>
        <w:tc>
          <w:tcPr>
            <w:tcW w:w="7278" w:type="dxa"/>
            <w:tcBorders>
              <w:left w:val="single" w:sz="4" w:space="0" w:color="auto"/>
            </w:tcBorders>
          </w:tcPr>
          <w:p w14:paraId="6D31354B" w14:textId="77777777" w:rsidR="00080428" w:rsidRPr="00AF5AD8" w:rsidRDefault="002A0AAE" w:rsidP="000E65AD">
            <w:pPr>
              <w:spacing w:line="260" w:lineRule="exact"/>
              <w:ind w:left="219"/>
              <w:rPr>
                <w:rFonts w:ascii="ＭＳ Ｐ明朝" w:eastAsia="ＭＳ Ｐ明朝" w:hAnsi="ＭＳ Ｐ明朝"/>
                <w:sz w:val="18"/>
                <w:szCs w:val="18"/>
              </w:rPr>
            </w:pPr>
            <w:r>
              <w:rPr>
                <w:rFonts w:ascii="ＭＳ Ｐ明朝" w:eastAsia="ＭＳ Ｐ明朝" w:hAnsi="ＭＳ Ｐ明朝" w:hint="eastAsia"/>
                <w:sz w:val="18"/>
                <w:szCs w:val="18"/>
              </w:rPr>
              <w:t>東海電子株式会社　立川</w:t>
            </w:r>
            <w:r w:rsidR="00080428" w:rsidRPr="00AF5AD8">
              <w:rPr>
                <w:rFonts w:ascii="ＭＳ Ｐ明朝" w:eastAsia="ＭＳ Ｐ明朝" w:hAnsi="ＭＳ Ｐ明朝" w:hint="eastAsia"/>
                <w:sz w:val="18"/>
                <w:szCs w:val="18"/>
              </w:rPr>
              <w:t>事業所　お客様サポート窓口</w:t>
            </w:r>
          </w:p>
        </w:tc>
      </w:tr>
      <w:tr w:rsidR="00080428" w:rsidRPr="00AF5AD8" w14:paraId="5A09DBF9" w14:textId="77777777" w:rsidTr="000E65AD">
        <w:tc>
          <w:tcPr>
            <w:tcW w:w="1668" w:type="dxa"/>
            <w:tcBorders>
              <w:right w:val="single" w:sz="4" w:space="0" w:color="auto"/>
            </w:tcBorders>
          </w:tcPr>
          <w:p w14:paraId="23345C30" w14:textId="77777777" w:rsidR="00080428" w:rsidRPr="00AF5AD8" w:rsidRDefault="00080428" w:rsidP="000E65AD">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■郵便番号</w:t>
            </w:r>
          </w:p>
        </w:tc>
        <w:tc>
          <w:tcPr>
            <w:tcW w:w="7278" w:type="dxa"/>
            <w:tcBorders>
              <w:left w:val="single" w:sz="4" w:space="0" w:color="auto"/>
            </w:tcBorders>
          </w:tcPr>
          <w:p w14:paraId="2AC1709C" w14:textId="77777777" w:rsidR="00080428" w:rsidRPr="00AF5AD8" w:rsidRDefault="00080428" w:rsidP="000E65AD">
            <w:pPr>
              <w:spacing w:line="260" w:lineRule="exact"/>
              <w:ind w:left="252"/>
              <w:rPr>
                <w:rFonts w:ascii="ＭＳ Ｐ明朝" w:eastAsia="ＭＳ Ｐ明朝" w:hAnsi="ＭＳ Ｐ明朝"/>
                <w:sz w:val="18"/>
                <w:szCs w:val="18"/>
              </w:rPr>
            </w:pPr>
            <w:r w:rsidRPr="00AF5AD8">
              <w:rPr>
                <w:rFonts w:ascii="ＭＳ Ｐ明朝" w:eastAsia="ＭＳ Ｐ明朝" w:hAnsi="ＭＳ Ｐ明朝"/>
                <w:sz w:val="18"/>
                <w:szCs w:val="18"/>
              </w:rPr>
              <w:t>190-001</w:t>
            </w:r>
            <w:r>
              <w:rPr>
                <w:rFonts w:ascii="ＭＳ Ｐ明朝" w:eastAsia="ＭＳ Ｐ明朝" w:hAnsi="ＭＳ Ｐ明朝" w:hint="eastAsia"/>
                <w:sz w:val="18"/>
                <w:szCs w:val="18"/>
              </w:rPr>
              <w:t>2</w:t>
            </w:r>
          </w:p>
        </w:tc>
      </w:tr>
      <w:tr w:rsidR="00080428" w:rsidRPr="00AF5AD8" w14:paraId="45B960D2" w14:textId="77777777" w:rsidTr="000E65AD">
        <w:tc>
          <w:tcPr>
            <w:tcW w:w="1668" w:type="dxa"/>
            <w:tcBorders>
              <w:right w:val="single" w:sz="4" w:space="0" w:color="auto"/>
            </w:tcBorders>
          </w:tcPr>
          <w:p w14:paraId="4748CE5A" w14:textId="77777777" w:rsidR="00080428" w:rsidRPr="00AF5AD8" w:rsidRDefault="00080428" w:rsidP="000E65AD">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■所在地</w:t>
            </w:r>
          </w:p>
        </w:tc>
        <w:tc>
          <w:tcPr>
            <w:tcW w:w="7278" w:type="dxa"/>
            <w:tcBorders>
              <w:left w:val="single" w:sz="4" w:space="0" w:color="auto"/>
            </w:tcBorders>
          </w:tcPr>
          <w:p w14:paraId="4F2125F1" w14:textId="77777777" w:rsidR="00080428" w:rsidRPr="00AF5AD8" w:rsidRDefault="00080428" w:rsidP="000E65AD">
            <w:pPr>
              <w:spacing w:line="260" w:lineRule="exact"/>
              <w:ind w:left="202"/>
              <w:rPr>
                <w:rFonts w:ascii="ＭＳ Ｐ明朝" w:eastAsia="ＭＳ Ｐ明朝" w:hAnsi="ＭＳ Ｐ明朝"/>
                <w:sz w:val="18"/>
                <w:szCs w:val="18"/>
              </w:rPr>
            </w:pPr>
            <w:r w:rsidRPr="00AF5AD8">
              <w:rPr>
                <w:rFonts w:ascii="ＭＳ Ｐ明朝" w:eastAsia="ＭＳ Ｐ明朝" w:hAnsi="ＭＳ Ｐ明朝" w:hint="eastAsia"/>
                <w:sz w:val="18"/>
                <w:szCs w:val="18"/>
              </w:rPr>
              <w:t>東京都立川市曙町2-34-13 オリンピック第３ビル　２０３号</w:t>
            </w:r>
          </w:p>
        </w:tc>
      </w:tr>
      <w:tr w:rsidR="00080428" w:rsidRPr="00AF5AD8" w14:paraId="79AAC112" w14:textId="77777777" w:rsidTr="000E65AD">
        <w:tc>
          <w:tcPr>
            <w:tcW w:w="1668" w:type="dxa"/>
            <w:tcBorders>
              <w:right w:val="single" w:sz="4" w:space="0" w:color="auto"/>
            </w:tcBorders>
          </w:tcPr>
          <w:p w14:paraId="73C4430F" w14:textId="77777777" w:rsidR="00080428" w:rsidRPr="00AF5AD8" w:rsidRDefault="00080428" w:rsidP="000E65AD">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■電話番号</w:t>
            </w:r>
          </w:p>
        </w:tc>
        <w:tc>
          <w:tcPr>
            <w:tcW w:w="7278" w:type="dxa"/>
            <w:tcBorders>
              <w:left w:val="single" w:sz="4" w:space="0" w:color="auto"/>
            </w:tcBorders>
          </w:tcPr>
          <w:p w14:paraId="4B4D906F" w14:textId="77777777" w:rsidR="00080428" w:rsidRPr="00AF5AD8" w:rsidRDefault="00080428" w:rsidP="000E65AD">
            <w:pPr>
              <w:spacing w:line="260" w:lineRule="exact"/>
              <w:ind w:left="202"/>
              <w:rPr>
                <w:rFonts w:ascii="ＭＳ Ｐ明朝" w:eastAsia="ＭＳ Ｐ明朝" w:hAnsi="ＭＳ Ｐ明朝"/>
                <w:sz w:val="18"/>
                <w:szCs w:val="18"/>
              </w:rPr>
            </w:pPr>
            <w:r w:rsidRPr="00AF5AD8">
              <w:rPr>
                <w:rFonts w:ascii="ＭＳ Ｐ明朝" w:eastAsia="ＭＳ Ｐ明朝" w:hAnsi="ＭＳ Ｐ明朝"/>
                <w:sz w:val="18"/>
                <w:szCs w:val="18"/>
              </w:rPr>
              <w:t>0120-609-100</w:t>
            </w:r>
          </w:p>
        </w:tc>
      </w:tr>
      <w:tr w:rsidR="00080428" w:rsidRPr="00AF5AD8" w14:paraId="7C896A26" w14:textId="77777777" w:rsidTr="000E65AD">
        <w:tc>
          <w:tcPr>
            <w:tcW w:w="1668" w:type="dxa"/>
            <w:tcBorders>
              <w:right w:val="single" w:sz="4" w:space="0" w:color="auto"/>
            </w:tcBorders>
          </w:tcPr>
          <w:p w14:paraId="26BDCC12" w14:textId="77777777" w:rsidR="00080428" w:rsidRPr="00AF5AD8" w:rsidRDefault="00080428" w:rsidP="000E65AD">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■ファックス番号</w:t>
            </w:r>
          </w:p>
        </w:tc>
        <w:tc>
          <w:tcPr>
            <w:tcW w:w="7278" w:type="dxa"/>
            <w:tcBorders>
              <w:left w:val="single" w:sz="4" w:space="0" w:color="auto"/>
            </w:tcBorders>
          </w:tcPr>
          <w:p w14:paraId="5A4AA42E" w14:textId="77777777" w:rsidR="00080428" w:rsidRPr="00AF5AD8" w:rsidRDefault="00080428" w:rsidP="000E65AD">
            <w:pPr>
              <w:spacing w:line="260" w:lineRule="exact"/>
              <w:ind w:left="185"/>
              <w:rPr>
                <w:rFonts w:ascii="ＭＳ Ｐ明朝" w:eastAsia="ＭＳ Ｐ明朝" w:hAnsi="ＭＳ Ｐ明朝"/>
                <w:sz w:val="18"/>
                <w:szCs w:val="18"/>
              </w:rPr>
            </w:pPr>
            <w:r w:rsidRPr="00AF5AD8">
              <w:rPr>
                <w:rFonts w:ascii="ＭＳ Ｐ明朝" w:eastAsia="ＭＳ Ｐ明朝" w:hAnsi="ＭＳ Ｐ明朝"/>
                <w:sz w:val="18"/>
                <w:szCs w:val="18"/>
              </w:rPr>
              <w:t>042-526-0906</w:t>
            </w:r>
          </w:p>
        </w:tc>
      </w:tr>
      <w:tr w:rsidR="00080428" w:rsidRPr="00AF5AD8" w14:paraId="427A9019" w14:textId="77777777" w:rsidTr="000E65AD">
        <w:tc>
          <w:tcPr>
            <w:tcW w:w="1668" w:type="dxa"/>
            <w:tcBorders>
              <w:right w:val="single" w:sz="4" w:space="0" w:color="auto"/>
            </w:tcBorders>
          </w:tcPr>
          <w:p w14:paraId="3EBA3428" w14:textId="77777777" w:rsidR="00080428" w:rsidRPr="00AF5AD8" w:rsidRDefault="00080428" w:rsidP="000E65AD">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■電子メール</w:t>
            </w:r>
          </w:p>
        </w:tc>
        <w:tc>
          <w:tcPr>
            <w:tcW w:w="7278" w:type="dxa"/>
            <w:tcBorders>
              <w:left w:val="single" w:sz="4" w:space="0" w:color="auto"/>
            </w:tcBorders>
          </w:tcPr>
          <w:p w14:paraId="086FC238" w14:textId="77777777" w:rsidR="00080428" w:rsidRPr="00AF5AD8" w:rsidRDefault="00080428" w:rsidP="000E65AD">
            <w:pPr>
              <w:spacing w:line="260" w:lineRule="exact"/>
              <w:ind w:left="169"/>
              <w:rPr>
                <w:rFonts w:ascii="ＭＳ Ｐ明朝" w:eastAsia="ＭＳ Ｐ明朝" w:hAnsi="ＭＳ Ｐ明朝"/>
                <w:sz w:val="18"/>
                <w:szCs w:val="18"/>
              </w:rPr>
            </w:pPr>
            <w:r w:rsidRPr="00754BE4">
              <w:rPr>
                <w:rFonts w:ascii="ＭＳ Ｐ明朝" w:eastAsia="ＭＳ Ｐ明朝" w:hAnsi="ＭＳ Ｐ明朝"/>
                <w:sz w:val="18"/>
                <w:szCs w:val="18"/>
              </w:rPr>
              <w:t>support-alc@tokai-denshi.co.jp</w:t>
            </w:r>
          </w:p>
        </w:tc>
      </w:tr>
      <w:tr w:rsidR="00080428" w:rsidRPr="00AF5AD8" w14:paraId="20B8F031" w14:textId="77777777" w:rsidTr="000E65AD">
        <w:tc>
          <w:tcPr>
            <w:tcW w:w="1668" w:type="dxa"/>
            <w:tcBorders>
              <w:right w:val="single" w:sz="4" w:space="0" w:color="auto"/>
            </w:tcBorders>
          </w:tcPr>
          <w:p w14:paraId="72F6D9EF" w14:textId="77777777" w:rsidR="00080428" w:rsidRPr="00AF5AD8" w:rsidRDefault="00080428" w:rsidP="000E65AD">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■受付時間</w:t>
            </w:r>
          </w:p>
        </w:tc>
        <w:tc>
          <w:tcPr>
            <w:tcW w:w="7278" w:type="dxa"/>
            <w:tcBorders>
              <w:left w:val="single" w:sz="4" w:space="0" w:color="auto"/>
            </w:tcBorders>
          </w:tcPr>
          <w:p w14:paraId="03139147" w14:textId="77777777" w:rsidR="00080428" w:rsidRPr="00AF5AD8" w:rsidRDefault="00080428" w:rsidP="000E65AD">
            <w:pPr>
              <w:spacing w:line="260" w:lineRule="exact"/>
              <w:ind w:left="202"/>
              <w:rPr>
                <w:rFonts w:ascii="ＭＳ Ｐ明朝" w:eastAsia="ＭＳ Ｐ明朝" w:hAnsi="ＭＳ Ｐ明朝"/>
                <w:sz w:val="18"/>
                <w:szCs w:val="18"/>
              </w:rPr>
            </w:pPr>
            <w:r w:rsidRPr="00AF5AD8">
              <w:rPr>
                <w:rFonts w:ascii="ＭＳ Ｐ明朝" w:eastAsia="ＭＳ Ｐ明朝" w:hAnsi="ＭＳ Ｐ明朝" w:hint="eastAsia"/>
                <w:sz w:val="18"/>
                <w:szCs w:val="18"/>
              </w:rPr>
              <w:t>平日</w:t>
            </w:r>
            <w:r w:rsidRPr="00AF5AD8">
              <w:rPr>
                <w:rFonts w:ascii="ＭＳ Ｐ明朝" w:eastAsia="ＭＳ Ｐ明朝" w:hAnsi="ＭＳ Ｐ明朝"/>
                <w:sz w:val="18"/>
                <w:szCs w:val="18"/>
              </w:rPr>
              <w:t>9:00～18:00（土曜日・日曜日・祝祭日・12月31日～1月3日は除く）</w:t>
            </w:r>
          </w:p>
        </w:tc>
      </w:tr>
    </w:tbl>
    <w:p w14:paraId="4D4E20FD" w14:textId="77777777" w:rsidR="007F6658" w:rsidRPr="007F6658" w:rsidRDefault="007F6658" w:rsidP="00EA63A2">
      <w:pPr>
        <w:spacing w:line="260" w:lineRule="exact"/>
        <w:rPr>
          <w:sz w:val="18"/>
          <w:szCs w:val="18"/>
        </w:rPr>
      </w:pPr>
      <w:r w:rsidRPr="007F6658">
        <w:rPr>
          <w:rFonts w:hint="eastAsia"/>
          <w:sz w:val="18"/>
          <w:szCs w:val="18"/>
        </w:rPr>
        <w:t>以上本契約の証として、本電子契約書ファイルを作成し、それぞれ電子署名を行い、各自その電磁的記録を保管する。</w:t>
      </w:r>
    </w:p>
    <w:p w14:paraId="49545D15" w14:textId="24C0F304" w:rsidR="007F6658" w:rsidRDefault="007F6658" w:rsidP="00EA63A2">
      <w:pPr>
        <w:spacing w:line="260" w:lineRule="exact"/>
        <w:rPr>
          <w:sz w:val="18"/>
          <w:szCs w:val="18"/>
        </w:rPr>
      </w:pPr>
      <w:r w:rsidRPr="007F6658">
        <w:rPr>
          <w:rFonts w:hint="eastAsia"/>
          <w:sz w:val="18"/>
          <w:szCs w:val="18"/>
        </w:rPr>
        <w:t>なお、本契約においては、電子データである本電子契約書ファイルを原本とし、同ファイル印刷した文書はその写しとする。</w:t>
      </w:r>
    </w:p>
    <w:p w14:paraId="1937A41E" w14:textId="069FC734" w:rsidR="007F6658" w:rsidRDefault="007F6658" w:rsidP="007F6658">
      <w:pPr>
        <w:spacing w:line="260" w:lineRule="exact"/>
        <w:rPr>
          <w:sz w:val="18"/>
          <w:szCs w:val="18"/>
        </w:rPr>
      </w:pPr>
    </w:p>
    <w:p w14:paraId="54C08AFB" w14:textId="77777777" w:rsidR="007F6658" w:rsidRPr="00AF5AD8" w:rsidRDefault="007F6658" w:rsidP="007F665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【移設・解約について】</w:t>
      </w:r>
    </w:p>
    <w:p w14:paraId="79A0AE39" w14:textId="77777777" w:rsidR="007F6658" w:rsidRPr="00AF5AD8" w:rsidRDefault="007F6658" w:rsidP="007F6658">
      <w:pPr>
        <w:spacing w:line="260" w:lineRule="exact"/>
        <w:rPr>
          <w:rFonts w:ascii="ＭＳ Ｐ明朝" w:eastAsia="ＭＳ Ｐ明朝" w:hAnsi="ＭＳ Ｐ明朝"/>
          <w:sz w:val="18"/>
          <w:szCs w:val="18"/>
        </w:rPr>
      </w:pPr>
      <w:r w:rsidRPr="00AF5AD8">
        <w:rPr>
          <w:rFonts w:ascii="ＭＳ Ｐ明朝" w:eastAsia="ＭＳ Ｐ明朝" w:hAnsi="ＭＳ Ｐ明朝" w:hint="eastAsia"/>
          <w:sz w:val="18"/>
          <w:szCs w:val="18"/>
        </w:rPr>
        <w:t>◆システムの使用場所の変更、長期間使用しない場合は、「解約・移設申請書」がございますので、</w:t>
      </w:r>
    </w:p>
    <w:p w14:paraId="2448C841" w14:textId="77777777" w:rsidR="007F6658" w:rsidRDefault="007F6658" w:rsidP="007F6658">
      <w:pPr>
        <w:spacing w:line="260" w:lineRule="exact"/>
        <w:ind w:firstLineChars="100" w:firstLine="180"/>
        <w:rPr>
          <w:rFonts w:ascii="ＭＳ Ｐ明朝" w:eastAsia="ＭＳ Ｐ明朝" w:hAnsi="ＭＳ Ｐ明朝"/>
          <w:sz w:val="18"/>
          <w:szCs w:val="18"/>
        </w:rPr>
      </w:pPr>
      <w:r w:rsidRPr="00AF5AD8">
        <w:rPr>
          <w:rFonts w:ascii="ＭＳ Ｐ明朝" w:eastAsia="ＭＳ Ｐ明朝" w:hAnsi="ＭＳ Ｐ明朝" w:hint="eastAsia"/>
          <w:sz w:val="18"/>
          <w:szCs w:val="18"/>
        </w:rPr>
        <w:t>お客様サポート窓口へご連絡ください。</w:t>
      </w:r>
    </w:p>
    <w:p w14:paraId="17372FB8" w14:textId="77777777" w:rsidR="007F6658" w:rsidRPr="00080428" w:rsidRDefault="007F6658" w:rsidP="007F6658"/>
    <w:p w14:paraId="558DBAE7" w14:textId="77777777" w:rsidR="00080428" w:rsidRPr="003F0D05" w:rsidRDefault="00080428" w:rsidP="00080428">
      <w:pPr>
        <w:widowControl/>
        <w:jc w:val="left"/>
        <w:rPr>
          <w:rFonts w:ascii="ＭＳ Ｐ明朝" w:eastAsia="ＭＳ Ｐ明朝" w:hAnsi="ＭＳ Ｐ明朝"/>
          <w:sz w:val="18"/>
          <w:szCs w:val="18"/>
        </w:rPr>
      </w:pPr>
      <w:r w:rsidRPr="00AF5AD8">
        <w:rPr>
          <w:rFonts w:ascii="ＭＳ Ｐ明朝" w:eastAsia="ＭＳ Ｐ明朝" w:hAnsi="ＭＳ Ｐ明朝" w:hint="eastAsia"/>
          <w:sz w:val="18"/>
          <w:szCs w:val="18"/>
        </w:rPr>
        <w:t>（別表１）</w:t>
      </w:r>
      <w:r w:rsidRPr="00AF5AD8">
        <w:rPr>
          <w:rFonts w:ascii="ＭＳ Ｐ明朝" w:eastAsia="ＭＳ Ｐ明朝" w:hAnsi="ＭＳ Ｐ明朝"/>
          <w:sz w:val="18"/>
          <w:szCs w:val="18"/>
        </w:rPr>
        <w:t>ALC-ZERO</w:t>
      </w:r>
      <w:r w:rsidRPr="00AF5AD8">
        <w:rPr>
          <w:rFonts w:ascii="ＭＳ Ｐ明朝" w:eastAsia="ＭＳ Ｐ明朝" w:hAnsi="ＭＳ Ｐ明朝" w:hint="eastAsia"/>
          <w:sz w:val="18"/>
          <w:szCs w:val="18"/>
        </w:rPr>
        <w:t xml:space="preserve">　Ⅱ</w:t>
      </w:r>
      <w:r w:rsidRPr="00AF5AD8">
        <w:rPr>
          <w:rFonts w:ascii="ＭＳ Ｐ明朝" w:eastAsia="ＭＳ Ｐ明朝" w:hAnsi="ＭＳ Ｐ明朝"/>
          <w:sz w:val="18"/>
          <w:szCs w:val="18"/>
        </w:rPr>
        <w:t xml:space="preserve"> (</w:t>
      </w:r>
      <w:r w:rsidRPr="00AF5AD8">
        <w:rPr>
          <w:rFonts w:ascii="ＭＳ Ｐ明朝" w:eastAsia="ＭＳ Ｐ明朝" w:hAnsi="ＭＳ Ｐ明朝" w:hint="eastAsia"/>
          <w:sz w:val="18"/>
          <w:szCs w:val="18"/>
        </w:rPr>
        <w:t>アルコールインターロック</w:t>
      </w:r>
      <w:r w:rsidRPr="00AF5AD8">
        <w:rPr>
          <w:rFonts w:ascii="ＭＳ Ｐ明朝" w:eastAsia="ＭＳ Ｐ明朝" w:hAnsi="ＭＳ Ｐ明朝"/>
          <w:sz w:val="18"/>
          <w:szCs w:val="18"/>
        </w:rPr>
        <w:t>)</w:t>
      </w:r>
    </w:p>
    <w:p w14:paraId="39481393" w14:textId="77777777" w:rsidR="00080428" w:rsidRPr="00AF5AD8" w:rsidRDefault="00080428" w:rsidP="00080428">
      <w:pPr>
        <w:pStyle w:val="a6"/>
        <w:widowControl/>
        <w:numPr>
          <w:ilvl w:val="0"/>
          <w:numId w:val="1"/>
        </w:numPr>
        <w:ind w:leftChars="0"/>
        <w:jc w:val="left"/>
        <w:rPr>
          <w:rFonts w:ascii="ＭＳ Ｐ明朝" w:eastAsia="ＭＳ Ｐ明朝" w:hAnsi="ＭＳ Ｐ明朝"/>
          <w:sz w:val="18"/>
          <w:szCs w:val="18"/>
        </w:rPr>
      </w:pPr>
      <w:r w:rsidRPr="00AF5AD8">
        <w:rPr>
          <w:rFonts w:ascii="ＭＳ Ｐ明朝" w:eastAsia="ＭＳ Ｐ明朝" w:hAnsi="ＭＳ Ｐ明朝" w:hint="eastAsia"/>
          <w:sz w:val="18"/>
          <w:szCs w:val="18"/>
        </w:rPr>
        <w:t>ハンディユニット</w:t>
      </w:r>
    </w:p>
    <w:p w14:paraId="1D23B836" w14:textId="77777777" w:rsidR="00080428" w:rsidRPr="001C5673" w:rsidRDefault="00080428" w:rsidP="00080428">
      <w:pPr>
        <w:widowControl/>
        <w:jc w:val="left"/>
        <w:rPr>
          <w:rFonts w:ascii="ＭＳ Ｐ明朝" w:eastAsia="ＭＳ Ｐ明朝" w:hAnsi="ＭＳ Ｐ明朝"/>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3188"/>
        <w:gridCol w:w="1943"/>
        <w:gridCol w:w="1529"/>
        <w:gridCol w:w="839"/>
      </w:tblGrid>
      <w:tr w:rsidR="00080428" w:rsidRPr="00AF5AD8" w14:paraId="272DA573" w14:textId="77777777" w:rsidTr="001C5673">
        <w:tc>
          <w:tcPr>
            <w:tcW w:w="1242" w:type="dxa"/>
            <w:tcBorders>
              <w:right w:val="single" w:sz="4" w:space="0" w:color="auto"/>
            </w:tcBorders>
          </w:tcPr>
          <w:p w14:paraId="7E5E9FDE" w14:textId="77777777" w:rsidR="00080428" w:rsidRPr="00AF5AD8" w:rsidRDefault="00080428" w:rsidP="006D764E">
            <w:pPr>
              <w:spacing w:line="260" w:lineRule="exact"/>
              <w:jc w:val="center"/>
              <w:rPr>
                <w:rFonts w:ascii="ＭＳ Ｐ明朝" w:eastAsia="ＭＳ Ｐ明朝" w:hAnsi="ＭＳ Ｐ明朝"/>
                <w:sz w:val="18"/>
                <w:szCs w:val="18"/>
              </w:rPr>
            </w:pPr>
            <w:r w:rsidRPr="00AF5AD8">
              <w:rPr>
                <w:rFonts w:ascii="ＭＳ Ｐ明朝" w:eastAsia="ＭＳ Ｐ明朝" w:hAnsi="ＭＳ Ｐ明朝" w:hint="eastAsia"/>
                <w:sz w:val="18"/>
                <w:szCs w:val="18"/>
              </w:rPr>
              <w:t>出荷先Ｎｏ</w:t>
            </w:r>
          </w:p>
        </w:tc>
        <w:tc>
          <w:tcPr>
            <w:tcW w:w="3261" w:type="dxa"/>
            <w:tcBorders>
              <w:left w:val="single" w:sz="4" w:space="0" w:color="auto"/>
              <w:right w:val="single" w:sz="4" w:space="0" w:color="auto"/>
            </w:tcBorders>
          </w:tcPr>
          <w:p w14:paraId="0F2806F4" w14:textId="77777777" w:rsidR="00080428" w:rsidRPr="00AF5AD8" w:rsidRDefault="00080428" w:rsidP="006D764E">
            <w:pPr>
              <w:spacing w:line="260" w:lineRule="exact"/>
              <w:jc w:val="center"/>
              <w:rPr>
                <w:rFonts w:ascii="ＭＳ Ｐ明朝" w:eastAsia="ＭＳ Ｐ明朝" w:hAnsi="ＭＳ Ｐ明朝"/>
                <w:sz w:val="18"/>
                <w:szCs w:val="18"/>
              </w:rPr>
            </w:pPr>
            <w:r w:rsidRPr="00AF5AD8">
              <w:rPr>
                <w:rFonts w:ascii="ＭＳ Ｐ明朝" w:eastAsia="ＭＳ Ｐ明朝" w:hAnsi="ＭＳ Ｐ明朝" w:hint="eastAsia"/>
                <w:sz w:val="18"/>
                <w:szCs w:val="18"/>
              </w:rPr>
              <w:t>管理場所</w:t>
            </w:r>
          </w:p>
        </w:tc>
        <w:tc>
          <w:tcPr>
            <w:tcW w:w="1984" w:type="dxa"/>
            <w:tcBorders>
              <w:top w:val="single" w:sz="4" w:space="0" w:color="auto"/>
              <w:left w:val="single" w:sz="4" w:space="0" w:color="auto"/>
              <w:right w:val="single" w:sz="4" w:space="0" w:color="auto"/>
            </w:tcBorders>
          </w:tcPr>
          <w:p w14:paraId="0D9F897F" w14:textId="77777777" w:rsidR="00080428" w:rsidRPr="00AF5AD8" w:rsidRDefault="00080428" w:rsidP="006D764E">
            <w:pPr>
              <w:spacing w:line="260" w:lineRule="exact"/>
              <w:jc w:val="center"/>
              <w:rPr>
                <w:rFonts w:ascii="ＭＳ Ｐ明朝" w:eastAsia="ＭＳ Ｐ明朝" w:hAnsi="ＭＳ Ｐ明朝"/>
                <w:sz w:val="18"/>
                <w:szCs w:val="18"/>
              </w:rPr>
            </w:pPr>
            <w:r w:rsidRPr="00AF5AD8">
              <w:rPr>
                <w:rFonts w:ascii="ＭＳ Ｐ明朝" w:eastAsia="ＭＳ Ｐ明朝" w:hAnsi="ＭＳ Ｐ明朝" w:hint="eastAsia"/>
                <w:sz w:val="18"/>
                <w:szCs w:val="18"/>
              </w:rPr>
              <w:t>納入物</w:t>
            </w:r>
          </w:p>
        </w:tc>
        <w:tc>
          <w:tcPr>
            <w:tcW w:w="1559" w:type="dxa"/>
            <w:tcBorders>
              <w:top w:val="single" w:sz="4" w:space="0" w:color="auto"/>
              <w:left w:val="single" w:sz="4" w:space="0" w:color="auto"/>
              <w:right w:val="single" w:sz="4" w:space="0" w:color="auto"/>
            </w:tcBorders>
          </w:tcPr>
          <w:p w14:paraId="3C6A9239" w14:textId="77777777" w:rsidR="00080428" w:rsidRPr="00AF5AD8" w:rsidRDefault="00080428" w:rsidP="006D764E">
            <w:pPr>
              <w:spacing w:line="260" w:lineRule="exact"/>
              <w:jc w:val="center"/>
              <w:rPr>
                <w:rFonts w:ascii="ＭＳ Ｐ明朝" w:eastAsia="ＭＳ Ｐ明朝" w:hAnsi="ＭＳ Ｐ明朝"/>
                <w:sz w:val="18"/>
                <w:szCs w:val="18"/>
              </w:rPr>
            </w:pPr>
            <w:r w:rsidRPr="00AF5AD8">
              <w:rPr>
                <w:rFonts w:ascii="ＭＳ Ｐ明朝" w:eastAsia="ＭＳ Ｐ明朝" w:hAnsi="ＭＳ Ｐ明朝" w:hint="eastAsia"/>
                <w:sz w:val="18"/>
                <w:szCs w:val="18"/>
              </w:rPr>
              <w:t>納品日</w:t>
            </w:r>
          </w:p>
        </w:tc>
        <w:tc>
          <w:tcPr>
            <w:tcW w:w="851" w:type="dxa"/>
            <w:tcBorders>
              <w:top w:val="single" w:sz="4" w:space="0" w:color="auto"/>
              <w:left w:val="single" w:sz="4" w:space="0" w:color="auto"/>
            </w:tcBorders>
          </w:tcPr>
          <w:p w14:paraId="5F785A50" w14:textId="77777777" w:rsidR="00080428" w:rsidRPr="00AF5AD8" w:rsidRDefault="00080428" w:rsidP="006D764E">
            <w:pPr>
              <w:spacing w:line="260" w:lineRule="exact"/>
              <w:jc w:val="center"/>
              <w:rPr>
                <w:rFonts w:ascii="ＭＳ Ｐ明朝" w:eastAsia="ＭＳ Ｐ明朝" w:hAnsi="ＭＳ Ｐ明朝"/>
                <w:sz w:val="18"/>
                <w:szCs w:val="18"/>
              </w:rPr>
            </w:pPr>
            <w:r w:rsidRPr="00AF5AD8">
              <w:rPr>
                <w:rFonts w:ascii="ＭＳ Ｐ明朝" w:eastAsia="ＭＳ Ｐ明朝" w:hAnsi="ＭＳ Ｐ明朝" w:hint="eastAsia"/>
                <w:sz w:val="18"/>
                <w:szCs w:val="18"/>
              </w:rPr>
              <w:t>台数</w:t>
            </w:r>
          </w:p>
        </w:tc>
      </w:tr>
      <w:tr w:rsidR="00080428" w:rsidRPr="00AF5AD8" w14:paraId="4EAC7B8B" w14:textId="77777777" w:rsidTr="001C5673">
        <w:tc>
          <w:tcPr>
            <w:tcW w:w="1242" w:type="dxa"/>
            <w:tcBorders>
              <w:right w:val="single" w:sz="4" w:space="0" w:color="auto"/>
            </w:tcBorders>
          </w:tcPr>
          <w:p w14:paraId="1D310652" w14:textId="77777777" w:rsidR="00080428" w:rsidRPr="00AF5AD8" w:rsidRDefault="00080428" w:rsidP="006D764E">
            <w:pPr>
              <w:spacing w:line="260" w:lineRule="exact"/>
              <w:jc w:val="center"/>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7CCC2D96" w14:textId="77777777" w:rsidR="00080428" w:rsidRPr="00AF5AD8" w:rsidRDefault="0008042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3FFDBD5E" w14:textId="77777777" w:rsidR="00080428" w:rsidRPr="00AF5AD8" w:rsidRDefault="0008042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04568BF4" w14:textId="77777777" w:rsidR="00080428" w:rsidRPr="00AF5AD8" w:rsidRDefault="0008042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0743CA17" w14:textId="77777777" w:rsidR="00080428" w:rsidRPr="00AF5AD8" w:rsidRDefault="00080428" w:rsidP="006D764E">
            <w:pPr>
              <w:spacing w:line="260" w:lineRule="exact"/>
              <w:jc w:val="center"/>
              <w:rPr>
                <w:rFonts w:ascii="ＭＳ Ｐ明朝" w:eastAsia="ＭＳ Ｐ明朝" w:hAnsi="ＭＳ Ｐ明朝"/>
                <w:sz w:val="18"/>
                <w:szCs w:val="18"/>
              </w:rPr>
            </w:pPr>
          </w:p>
        </w:tc>
      </w:tr>
      <w:tr w:rsidR="007F6658" w:rsidRPr="00AF5AD8" w14:paraId="57F8423A" w14:textId="77777777" w:rsidTr="001C5673">
        <w:tc>
          <w:tcPr>
            <w:tcW w:w="1242" w:type="dxa"/>
            <w:tcBorders>
              <w:right w:val="single" w:sz="4" w:space="0" w:color="auto"/>
            </w:tcBorders>
          </w:tcPr>
          <w:p w14:paraId="375E69EF"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3C12C985" w14:textId="77777777" w:rsidR="007F6658" w:rsidRPr="00AF5AD8" w:rsidRDefault="007F665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37C9C909"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53323051"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4774694B" w14:textId="77777777" w:rsidR="007F6658" w:rsidRPr="00AF5AD8" w:rsidRDefault="007F6658" w:rsidP="006D764E">
            <w:pPr>
              <w:spacing w:line="260" w:lineRule="exact"/>
              <w:jc w:val="center"/>
              <w:rPr>
                <w:rFonts w:ascii="ＭＳ Ｐ明朝" w:eastAsia="ＭＳ Ｐ明朝" w:hAnsi="ＭＳ Ｐ明朝"/>
                <w:sz w:val="18"/>
                <w:szCs w:val="18"/>
              </w:rPr>
            </w:pPr>
          </w:p>
        </w:tc>
      </w:tr>
      <w:tr w:rsidR="007F6658" w:rsidRPr="00AF5AD8" w14:paraId="1AE64D97" w14:textId="77777777" w:rsidTr="001C5673">
        <w:tc>
          <w:tcPr>
            <w:tcW w:w="1242" w:type="dxa"/>
            <w:tcBorders>
              <w:right w:val="single" w:sz="4" w:space="0" w:color="auto"/>
            </w:tcBorders>
          </w:tcPr>
          <w:p w14:paraId="3A334D12"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5D20798A" w14:textId="77777777" w:rsidR="007F6658" w:rsidRPr="00AF5AD8" w:rsidRDefault="007F665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41E38058"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4FBF884F"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01DD1E76" w14:textId="77777777" w:rsidR="007F6658" w:rsidRPr="00AF5AD8" w:rsidRDefault="007F6658" w:rsidP="006D764E">
            <w:pPr>
              <w:spacing w:line="260" w:lineRule="exact"/>
              <w:jc w:val="center"/>
              <w:rPr>
                <w:rFonts w:ascii="ＭＳ Ｐ明朝" w:eastAsia="ＭＳ Ｐ明朝" w:hAnsi="ＭＳ Ｐ明朝"/>
                <w:sz w:val="18"/>
                <w:szCs w:val="18"/>
              </w:rPr>
            </w:pPr>
          </w:p>
        </w:tc>
      </w:tr>
      <w:tr w:rsidR="007F6658" w:rsidRPr="00AF5AD8" w14:paraId="21A8108D" w14:textId="77777777" w:rsidTr="001C5673">
        <w:tc>
          <w:tcPr>
            <w:tcW w:w="1242" w:type="dxa"/>
            <w:tcBorders>
              <w:right w:val="single" w:sz="4" w:space="0" w:color="auto"/>
            </w:tcBorders>
          </w:tcPr>
          <w:p w14:paraId="5F0C9F8C"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0251B97F" w14:textId="77777777" w:rsidR="007F6658" w:rsidRPr="00AF5AD8" w:rsidRDefault="007F665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1445E560"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587D5C1B"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5C436C8C" w14:textId="77777777" w:rsidR="007F6658" w:rsidRPr="00AF5AD8" w:rsidRDefault="007F6658" w:rsidP="006D764E">
            <w:pPr>
              <w:spacing w:line="260" w:lineRule="exact"/>
              <w:jc w:val="center"/>
              <w:rPr>
                <w:rFonts w:ascii="ＭＳ Ｐ明朝" w:eastAsia="ＭＳ Ｐ明朝" w:hAnsi="ＭＳ Ｐ明朝"/>
                <w:sz w:val="18"/>
                <w:szCs w:val="18"/>
              </w:rPr>
            </w:pPr>
          </w:p>
        </w:tc>
      </w:tr>
      <w:tr w:rsidR="007F6658" w:rsidRPr="00AF5AD8" w14:paraId="72EB12B0" w14:textId="77777777" w:rsidTr="001C5673">
        <w:tc>
          <w:tcPr>
            <w:tcW w:w="1242" w:type="dxa"/>
            <w:tcBorders>
              <w:right w:val="single" w:sz="4" w:space="0" w:color="auto"/>
            </w:tcBorders>
          </w:tcPr>
          <w:p w14:paraId="57B60FDD"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7E8B7C94" w14:textId="77777777" w:rsidR="007F6658" w:rsidRPr="00AF5AD8" w:rsidRDefault="007F665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48373E2A"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0A58A99A"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066F3258" w14:textId="77777777" w:rsidR="007F6658" w:rsidRPr="00AF5AD8" w:rsidRDefault="007F6658" w:rsidP="006D764E">
            <w:pPr>
              <w:spacing w:line="260" w:lineRule="exact"/>
              <w:jc w:val="center"/>
              <w:rPr>
                <w:rFonts w:ascii="ＭＳ Ｐ明朝" w:eastAsia="ＭＳ Ｐ明朝" w:hAnsi="ＭＳ Ｐ明朝"/>
                <w:sz w:val="18"/>
                <w:szCs w:val="18"/>
              </w:rPr>
            </w:pPr>
          </w:p>
        </w:tc>
      </w:tr>
      <w:tr w:rsidR="007F6658" w:rsidRPr="00AF5AD8" w14:paraId="74B86296" w14:textId="77777777" w:rsidTr="001C5673">
        <w:tc>
          <w:tcPr>
            <w:tcW w:w="1242" w:type="dxa"/>
            <w:tcBorders>
              <w:right w:val="single" w:sz="4" w:space="0" w:color="auto"/>
            </w:tcBorders>
          </w:tcPr>
          <w:p w14:paraId="71334C1C"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57FBCD79" w14:textId="77777777" w:rsidR="007F6658" w:rsidRPr="00AF5AD8" w:rsidRDefault="007F665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72068C2C"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003C5F70"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2725EB16" w14:textId="77777777" w:rsidR="007F6658" w:rsidRPr="00AF5AD8" w:rsidRDefault="007F6658" w:rsidP="006D764E">
            <w:pPr>
              <w:spacing w:line="260" w:lineRule="exact"/>
              <w:jc w:val="center"/>
              <w:rPr>
                <w:rFonts w:ascii="ＭＳ Ｐ明朝" w:eastAsia="ＭＳ Ｐ明朝" w:hAnsi="ＭＳ Ｐ明朝"/>
                <w:sz w:val="18"/>
                <w:szCs w:val="18"/>
              </w:rPr>
            </w:pPr>
          </w:p>
        </w:tc>
      </w:tr>
      <w:tr w:rsidR="007F6658" w:rsidRPr="00AF5AD8" w14:paraId="5BFDDB0C" w14:textId="77777777" w:rsidTr="001C5673">
        <w:tc>
          <w:tcPr>
            <w:tcW w:w="1242" w:type="dxa"/>
            <w:tcBorders>
              <w:right w:val="single" w:sz="4" w:space="0" w:color="auto"/>
            </w:tcBorders>
          </w:tcPr>
          <w:p w14:paraId="31C1EE2D"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77DB0FAF" w14:textId="77777777" w:rsidR="007F6658" w:rsidRPr="00AF5AD8" w:rsidRDefault="007F665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29F59686"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4D9C6686"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04160657" w14:textId="77777777" w:rsidR="007F6658" w:rsidRPr="00AF5AD8" w:rsidRDefault="007F6658" w:rsidP="006D764E">
            <w:pPr>
              <w:spacing w:line="260" w:lineRule="exact"/>
              <w:jc w:val="center"/>
              <w:rPr>
                <w:rFonts w:ascii="ＭＳ Ｐ明朝" w:eastAsia="ＭＳ Ｐ明朝" w:hAnsi="ＭＳ Ｐ明朝"/>
                <w:sz w:val="18"/>
                <w:szCs w:val="18"/>
              </w:rPr>
            </w:pPr>
          </w:p>
        </w:tc>
      </w:tr>
      <w:tr w:rsidR="007F6658" w:rsidRPr="00AF5AD8" w14:paraId="03C9CC92" w14:textId="77777777" w:rsidTr="001C5673">
        <w:tc>
          <w:tcPr>
            <w:tcW w:w="1242" w:type="dxa"/>
            <w:tcBorders>
              <w:right w:val="single" w:sz="4" w:space="0" w:color="auto"/>
            </w:tcBorders>
          </w:tcPr>
          <w:p w14:paraId="3B8A7101"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491DFEAA" w14:textId="77777777" w:rsidR="007F6658" w:rsidRPr="00AF5AD8" w:rsidRDefault="007F665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1EBFAEA7"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3A9C0FEA"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101B5648" w14:textId="77777777" w:rsidR="007F6658" w:rsidRPr="00AF5AD8" w:rsidRDefault="007F6658" w:rsidP="006D764E">
            <w:pPr>
              <w:spacing w:line="260" w:lineRule="exact"/>
              <w:jc w:val="center"/>
              <w:rPr>
                <w:rFonts w:ascii="ＭＳ Ｐ明朝" w:eastAsia="ＭＳ Ｐ明朝" w:hAnsi="ＭＳ Ｐ明朝"/>
                <w:sz w:val="18"/>
                <w:szCs w:val="18"/>
              </w:rPr>
            </w:pPr>
          </w:p>
        </w:tc>
      </w:tr>
      <w:tr w:rsidR="007F6658" w:rsidRPr="00AF5AD8" w14:paraId="1D473767" w14:textId="77777777" w:rsidTr="001C5673">
        <w:tc>
          <w:tcPr>
            <w:tcW w:w="1242" w:type="dxa"/>
            <w:tcBorders>
              <w:right w:val="single" w:sz="4" w:space="0" w:color="auto"/>
            </w:tcBorders>
          </w:tcPr>
          <w:p w14:paraId="08FA7921"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0C05AB07" w14:textId="77777777" w:rsidR="007F6658" w:rsidRPr="00AF5AD8" w:rsidRDefault="007F665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507EDC52"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2DD71925"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2FEC74BD" w14:textId="77777777" w:rsidR="007F6658" w:rsidRPr="00AF5AD8" w:rsidRDefault="007F6658" w:rsidP="006D764E">
            <w:pPr>
              <w:spacing w:line="260" w:lineRule="exact"/>
              <w:jc w:val="center"/>
              <w:rPr>
                <w:rFonts w:ascii="ＭＳ Ｐ明朝" w:eastAsia="ＭＳ Ｐ明朝" w:hAnsi="ＭＳ Ｐ明朝"/>
                <w:sz w:val="18"/>
                <w:szCs w:val="18"/>
              </w:rPr>
            </w:pPr>
          </w:p>
        </w:tc>
      </w:tr>
      <w:tr w:rsidR="007F6658" w:rsidRPr="00AF5AD8" w14:paraId="33C6EC1B" w14:textId="77777777" w:rsidTr="001C5673">
        <w:tc>
          <w:tcPr>
            <w:tcW w:w="1242" w:type="dxa"/>
            <w:tcBorders>
              <w:right w:val="single" w:sz="4" w:space="0" w:color="auto"/>
            </w:tcBorders>
          </w:tcPr>
          <w:p w14:paraId="7E105E5D" w14:textId="2588C7E5" w:rsidR="007F6658" w:rsidRPr="00AF5AD8" w:rsidRDefault="007F6658" w:rsidP="007F6658">
            <w:pPr>
              <w:spacing w:line="260" w:lineRule="exact"/>
              <w:rPr>
                <w:rFonts w:ascii="ＭＳ Ｐ明朝" w:eastAsia="ＭＳ Ｐ明朝" w:hAnsi="ＭＳ Ｐ明朝"/>
                <w:sz w:val="18"/>
                <w:szCs w:val="18"/>
              </w:rPr>
            </w:pPr>
          </w:p>
        </w:tc>
        <w:tc>
          <w:tcPr>
            <w:tcW w:w="3261" w:type="dxa"/>
            <w:tcBorders>
              <w:left w:val="single" w:sz="4" w:space="0" w:color="auto"/>
              <w:right w:val="single" w:sz="4" w:space="0" w:color="auto"/>
            </w:tcBorders>
          </w:tcPr>
          <w:p w14:paraId="550109C6" w14:textId="77777777" w:rsidR="007F6658" w:rsidRPr="00AF5AD8" w:rsidRDefault="007F6658" w:rsidP="000E65AD">
            <w:pPr>
              <w:spacing w:line="260" w:lineRule="exact"/>
              <w:rPr>
                <w:rFonts w:ascii="ＭＳ Ｐ明朝" w:eastAsia="ＭＳ Ｐ明朝" w:hAnsi="ＭＳ Ｐ明朝"/>
                <w:sz w:val="18"/>
                <w:szCs w:val="18"/>
              </w:rPr>
            </w:pPr>
          </w:p>
        </w:tc>
        <w:tc>
          <w:tcPr>
            <w:tcW w:w="1984" w:type="dxa"/>
            <w:tcBorders>
              <w:left w:val="single" w:sz="4" w:space="0" w:color="auto"/>
              <w:right w:val="single" w:sz="4" w:space="0" w:color="auto"/>
            </w:tcBorders>
          </w:tcPr>
          <w:p w14:paraId="23E0D1AA"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1559" w:type="dxa"/>
            <w:tcBorders>
              <w:left w:val="single" w:sz="4" w:space="0" w:color="auto"/>
              <w:right w:val="single" w:sz="4" w:space="0" w:color="auto"/>
            </w:tcBorders>
          </w:tcPr>
          <w:p w14:paraId="02D82D58" w14:textId="77777777" w:rsidR="007F6658" w:rsidRPr="00AF5AD8" w:rsidRDefault="007F6658" w:rsidP="006D764E">
            <w:pPr>
              <w:spacing w:line="260" w:lineRule="exact"/>
              <w:jc w:val="center"/>
              <w:rPr>
                <w:rFonts w:ascii="ＭＳ Ｐ明朝" w:eastAsia="ＭＳ Ｐ明朝" w:hAnsi="ＭＳ Ｐ明朝"/>
                <w:sz w:val="18"/>
                <w:szCs w:val="18"/>
              </w:rPr>
            </w:pPr>
          </w:p>
        </w:tc>
        <w:tc>
          <w:tcPr>
            <w:tcW w:w="851" w:type="dxa"/>
            <w:tcBorders>
              <w:left w:val="single" w:sz="4" w:space="0" w:color="auto"/>
            </w:tcBorders>
          </w:tcPr>
          <w:p w14:paraId="3A50407E" w14:textId="77777777" w:rsidR="007F6658" w:rsidRPr="00AF5AD8" w:rsidRDefault="007F6658" w:rsidP="006D764E">
            <w:pPr>
              <w:spacing w:line="260" w:lineRule="exact"/>
              <w:jc w:val="center"/>
              <w:rPr>
                <w:rFonts w:ascii="ＭＳ Ｐ明朝" w:eastAsia="ＭＳ Ｐ明朝" w:hAnsi="ＭＳ Ｐ明朝"/>
                <w:sz w:val="18"/>
                <w:szCs w:val="18"/>
              </w:rPr>
            </w:pPr>
          </w:p>
        </w:tc>
      </w:tr>
    </w:tbl>
    <w:p w14:paraId="4A0C5D43" w14:textId="77777777" w:rsidR="00080428" w:rsidRDefault="00080428" w:rsidP="00080428">
      <w:pPr>
        <w:spacing w:line="260" w:lineRule="exact"/>
        <w:rPr>
          <w:rFonts w:ascii="ＭＳ Ｐ明朝" w:eastAsia="ＭＳ Ｐ明朝" w:hAnsi="ＭＳ Ｐ明朝"/>
          <w:sz w:val="18"/>
          <w:szCs w:val="18"/>
        </w:rPr>
      </w:pPr>
    </w:p>
    <w:sectPr w:rsidR="00080428" w:rsidSect="00780206">
      <w:footerReference w:type="default" r:id="rId8"/>
      <w:pgSz w:w="11906" w:h="16838" w:code="9"/>
      <w:pgMar w:top="1134"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1BD9" w14:textId="77777777" w:rsidR="006A0AF2" w:rsidRDefault="006A0AF2">
      <w:r>
        <w:separator/>
      </w:r>
    </w:p>
  </w:endnote>
  <w:endnote w:type="continuationSeparator" w:id="0">
    <w:p w14:paraId="6387F119" w14:textId="77777777" w:rsidR="006A0AF2" w:rsidRDefault="006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1DE0" w14:textId="77777777" w:rsidR="00056538" w:rsidRDefault="00080428">
    <w:pPr>
      <w:pStyle w:val="a3"/>
      <w:jc w:val="center"/>
    </w:pPr>
    <w:r>
      <w:fldChar w:fldCharType="begin"/>
    </w:r>
    <w:r>
      <w:instrText xml:space="preserve"> PAGE   \* MERGEFORMAT </w:instrText>
    </w:r>
    <w:r>
      <w:fldChar w:fldCharType="separate"/>
    </w:r>
    <w:r w:rsidR="00686C2E" w:rsidRPr="00686C2E">
      <w:rPr>
        <w:noProof/>
        <w:lang w:val="ja-JP"/>
      </w:rPr>
      <w:t>5</w:t>
    </w:r>
    <w:r>
      <w:rPr>
        <w:noProof/>
        <w:lang w:val="ja-JP"/>
      </w:rPr>
      <w:fldChar w:fldCharType="end"/>
    </w:r>
  </w:p>
  <w:p w14:paraId="5737000D" w14:textId="77777777" w:rsidR="00056538" w:rsidRDefault="000565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C28E" w14:textId="77777777" w:rsidR="006A0AF2" w:rsidRDefault="006A0AF2">
      <w:r>
        <w:separator/>
      </w:r>
    </w:p>
  </w:footnote>
  <w:footnote w:type="continuationSeparator" w:id="0">
    <w:p w14:paraId="70315843" w14:textId="77777777" w:rsidR="006A0AF2" w:rsidRDefault="006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F14"/>
    <w:multiLevelType w:val="hybridMultilevel"/>
    <w:tmpl w:val="BA0846BC"/>
    <w:lvl w:ilvl="0" w:tplc="120CD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8299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28"/>
    <w:rsid w:val="00050BBF"/>
    <w:rsid w:val="00056538"/>
    <w:rsid w:val="00071C4A"/>
    <w:rsid w:val="00080428"/>
    <w:rsid w:val="00082D58"/>
    <w:rsid w:val="00085B85"/>
    <w:rsid w:val="00096E7F"/>
    <w:rsid w:val="000B34E9"/>
    <w:rsid w:val="000F74E5"/>
    <w:rsid w:val="00112D3E"/>
    <w:rsid w:val="0012121C"/>
    <w:rsid w:val="00141DCA"/>
    <w:rsid w:val="00145052"/>
    <w:rsid w:val="00145701"/>
    <w:rsid w:val="00156ACC"/>
    <w:rsid w:val="0016254A"/>
    <w:rsid w:val="001960B0"/>
    <w:rsid w:val="001A52DC"/>
    <w:rsid w:val="001B7365"/>
    <w:rsid w:val="001C5673"/>
    <w:rsid w:val="001F59A4"/>
    <w:rsid w:val="001F6C9E"/>
    <w:rsid w:val="00227F3D"/>
    <w:rsid w:val="00282B3C"/>
    <w:rsid w:val="002913C8"/>
    <w:rsid w:val="002A0AAE"/>
    <w:rsid w:val="002A5041"/>
    <w:rsid w:val="002B5A2C"/>
    <w:rsid w:val="002C2676"/>
    <w:rsid w:val="002C36B1"/>
    <w:rsid w:val="002C6F38"/>
    <w:rsid w:val="002D4E91"/>
    <w:rsid w:val="002F1912"/>
    <w:rsid w:val="00304D6E"/>
    <w:rsid w:val="003247EE"/>
    <w:rsid w:val="00340A2C"/>
    <w:rsid w:val="00343733"/>
    <w:rsid w:val="00355F47"/>
    <w:rsid w:val="00360ACA"/>
    <w:rsid w:val="0036220E"/>
    <w:rsid w:val="00383129"/>
    <w:rsid w:val="00385E16"/>
    <w:rsid w:val="003A4681"/>
    <w:rsid w:val="003A5555"/>
    <w:rsid w:val="003A607D"/>
    <w:rsid w:val="003D0D21"/>
    <w:rsid w:val="003D1308"/>
    <w:rsid w:val="003D6041"/>
    <w:rsid w:val="003E1A1A"/>
    <w:rsid w:val="003E66F3"/>
    <w:rsid w:val="003F3715"/>
    <w:rsid w:val="003F4527"/>
    <w:rsid w:val="0041164B"/>
    <w:rsid w:val="00421AF8"/>
    <w:rsid w:val="004317A2"/>
    <w:rsid w:val="00447C5E"/>
    <w:rsid w:val="00476C1E"/>
    <w:rsid w:val="00476D77"/>
    <w:rsid w:val="004959A3"/>
    <w:rsid w:val="004A6270"/>
    <w:rsid w:val="004B2FA1"/>
    <w:rsid w:val="004C2531"/>
    <w:rsid w:val="004C73FB"/>
    <w:rsid w:val="004D530B"/>
    <w:rsid w:val="004E5474"/>
    <w:rsid w:val="004F007A"/>
    <w:rsid w:val="0051611E"/>
    <w:rsid w:val="00531C32"/>
    <w:rsid w:val="00554F88"/>
    <w:rsid w:val="00586331"/>
    <w:rsid w:val="0059038C"/>
    <w:rsid w:val="005966E7"/>
    <w:rsid w:val="005C1CA3"/>
    <w:rsid w:val="00620736"/>
    <w:rsid w:val="006313FE"/>
    <w:rsid w:val="00633D26"/>
    <w:rsid w:val="00645099"/>
    <w:rsid w:val="0065064C"/>
    <w:rsid w:val="0066084F"/>
    <w:rsid w:val="00675C49"/>
    <w:rsid w:val="0068223A"/>
    <w:rsid w:val="00686C2E"/>
    <w:rsid w:val="006A0AF2"/>
    <w:rsid w:val="006A5CD1"/>
    <w:rsid w:val="006B2743"/>
    <w:rsid w:val="006D082B"/>
    <w:rsid w:val="006D764E"/>
    <w:rsid w:val="006E7ECB"/>
    <w:rsid w:val="007033BF"/>
    <w:rsid w:val="0073361C"/>
    <w:rsid w:val="00750FE9"/>
    <w:rsid w:val="00754BE4"/>
    <w:rsid w:val="0078373E"/>
    <w:rsid w:val="00787304"/>
    <w:rsid w:val="00794CC0"/>
    <w:rsid w:val="007A2EFF"/>
    <w:rsid w:val="007A66EE"/>
    <w:rsid w:val="007B4971"/>
    <w:rsid w:val="007B6C24"/>
    <w:rsid w:val="007C47A2"/>
    <w:rsid w:val="007D27C8"/>
    <w:rsid w:val="007E0F34"/>
    <w:rsid w:val="007F6658"/>
    <w:rsid w:val="0080373C"/>
    <w:rsid w:val="00812870"/>
    <w:rsid w:val="00827407"/>
    <w:rsid w:val="008627F5"/>
    <w:rsid w:val="00872E1F"/>
    <w:rsid w:val="008800B8"/>
    <w:rsid w:val="00885327"/>
    <w:rsid w:val="008B064E"/>
    <w:rsid w:val="008B0F6F"/>
    <w:rsid w:val="008C7ADB"/>
    <w:rsid w:val="008E1A65"/>
    <w:rsid w:val="008E3B68"/>
    <w:rsid w:val="008E4F48"/>
    <w:rsid w:val="00923DF3"/>
    <w:rsid w:val="00955A3D"/>
    <w:rsid w:val="009855C5"/>
    <w:rsid w:val="00993D3A"/>
    <w:rsid w:val="009B702D"/>
    <w:rsid w:val="009C5137"/>
    <w:rsid w:val="00A21DBE"/>
    <w:rsid w:val="00A3241F"/>
    <w:rsid w:val="00A57BD1"/>
    <w:rsid w:val="00A701AD"/>
    <w:rsid w:val="00A74EA0"/>
    <w:rsid w:val="00A85662"/>
    <w:rsid w:val="00AA1095"/>
    <w:rsid w:val="00AB539A"/>
    <w:rsid w:val="00AF023A"/>
    <w:rsid w:val="00B115FC"/>
    <w:rsid w:val="00B234DC"/>
    <w:rsid w:val="00B27B75"/>
    <w:rsid w:val="00B5286A"/>
    <w:rsid w:val="00B54248"/>
    <w:rsid w:val="00B60457"/>
    <w:rsid w:val="00B63A3B"/>
    <w:rsid w:val="00B67A1C"/>
    <w:rsid w:val="00B813BB"/>
    <w:rsid w:val="00BD3445"/>
    <w:rsid w:val="00BF2AFA"/>
    <w:rsid w:val="00C01E98"/>
    <w:rsid w:val="00C04EAF"/>
    <w:rsid w:val="00C51EF0"/>
    <w:rsid w:val="00C67D77"/>
    <w:rsid w:val="00C71C10"/>
    <w:rsid w:val="00CB350A"/>
    <w:rsid w:val="00CB590B"/>
    <w:rsid w:val="00CC5F62"/>
    <w:rsid w:val="00CD0A52"/>
    <w:rsid w:val="00CD5DFB"/>
    <w:rsid w:val="00CF077A"/>
    <w:rsid w:val="00CF3F4B"/>
    <w:rsid w:val="00D02AFD"/>
    <w:rsid w:val="00D06339"/>
    <w:rsid w:val="00D10164"/>
    <w:rsid w:val="00D17074"/>
    <w:rsid w:val="00D251F5"/>
    <w:rsid w:val="00D27B1E"/>
    <w:rsid w:val="00D36FC0"/>
    <w:rsid w:val="00D42CE6"/>
    <w:rsid w:val="00D4461C"/>
    <w:rsid w:val="00D46A23"/>
    <w:rsid w:val="00D57F5C"/>
    <w:rsid w:val="00D71705"/>
    <w:rsid w:val="00D7782B"/>
    <w:rsid w:val="00D80FDE"/>
    <w:rsid w:val="00D90D3E"/>
    <w:rsid w:val="00D934A8"/>
    <w:rsid w:val="00D97A3B"/>
    <w:rsid w:val="00D97B79"/>
    <w:rsid w:val="00DA2AB7"/>
    <w:rsid w:val="00DB3435"/>
    <w:rsid w:val="00DE0647"/>
    <w:rsid w:val="00DF5A33"/>
    <w:rsid w:val="00E226B4"/>
    <w:rsid w:val="00E434E8"/>
    <w:rsid w:val="00E510E2"/>
    <w:rsid w:val="00E55C98"/>
    <w:rsid w:val="00E91BC1"/>
    <w:rsid w:val="00E94677"/>
    <w:rsid w:val="00EA63A2"/>
    <w:rsid w:val="00EB352D"/>
    <w:rsid w:val="00F12E55"/>
    <w:rsid w:val="00F1566D"/>
    <w:rsid w:val="00F15713"/>
    <w:rsid w:val="00F26BE0"/>
    <w:rsid w:val="00F31D2D"/>
    <w:rsid w:val="00F41C65"/>
    <w:rsid w:val="00F50A2B"/>
    <w:rsid w:val="00F54D0A"/>
    <w:rsid w:val="00F619EF"/>
    <w:rsid w:val="00F64260"/>
    <w:rsid w:val="00F665A7"/>
    <w:rsid w:val="00F80891"/>
    <w:rsid w:val="00FA4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783D9FB"/>
  <w15:docId w15:val="{557A56A3-E7B1-428B-86F9-62CB5BB5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42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80428"/>
    <w:pPr>
      <w:tabs>
        <w:tab w:val="center" w:pos="4252"/>
        <w:tab w:val="right" w:pos="8504"/>
      </w:tabs>
      <w:snapToGrid w:val="0"/>
    </w:pPr>
  </w:style>
  <w:style w:type="character" w:customStyle="1" w:styleId="a4">
    <w:name w:val="フッター (文字)"/>
    <w:basedOn w:val="a0"/>
    <w:link w:val="a3"/>
    <w:uiPriority w:val="99"/>
    <w:rsid w:val="00080428"/>
    <w:rPr>
      <w:rFonts w:ascii="Century" w:eastAsia="ＭＳ 明朝" w:hAnsi="Century" w:cs="Times New Roman"/>
    </w:rPr>
  </w:style>
  <w:style w:type="character" w:styleId="a5">
    <w:name w:val="Hyperlink"/>
    <w:uiPriority w:val="99"/>
    <w:unhideWhenUsed/>
    <w:rsid w:val="00080428"/>
    <w:rPr>
      <w:color w:val="0000FF"/>
      <w:u w:val="single"/>
    </w:rPr>
  </w:style>
  <w:style w:type="paragraph" w:styleId="a6">
    <w:name w:val="List Paragraph"/>
    <w:basedOn w:val="a"/>
    <w:uiPriority w:val="34"/>
    <w:qFormat/>
    <w:rsid w:val="00080428"/>
    <w:pPr>
      <w:ind w:leftChars="400" w:left="840"/>
    </w:pPr>
  </w:style>
  <w:style w:type="paragraph" w:styleId="a7">
    <w:name w:val="header"/>
    <w:basedOn w:val="a"/>
    <w:link w:val="a8"/>
    <w:uiPriority w:val="99"/>
    <w:unhideWhenUsed/>
    <w:rsid w:val="00E94677"/>
    <w:pPr>
      <w:tabs>
        <w:tab w:val="center" w:pos="4252"/>
        <w:tab w:val="right" w:pos="8504"/>
      </w:tabs>
      <w:snapToGrid w:val="0"/>
    </w:pPr>
  </w:style>
  <w:style w:type="character" w:customStyle="1" w:styleId="a8">
    <w:name w:val="ヘッダー (文字)"/>
    <w:basedOn w:val="a0"/>
    <w:link w:val="a7"/>
    <w:uiPriority w:val="99"/>
    <w:rsid w:val="00E94677"/>
    <w:rPr>
      <w:rFonts w:ascii="Century" w:eastAsia="ＭＳ 明朝" w:hAnsi="Century" w:cs="Times New Roman"/>
    </w:rPr>
  </w:style>
  <w:style w:type="paragraph" w:styleId="a9">
    <w:name w:val="No Spacing"/>
    <w:uiPriority w:val="1"/>
    <w:qFormat/>
    <w:rsid w:val="007F6658"/>
    <w:pPr>
      <w:widowControl w:val="0"/>
      <w:jc w:val="both"/>
    </w:pPr>
    <w:rPr>
      <w:rFonts w:ascii="Century" w:eastAsia="ＭＳ 明朝" w:hAnsi="Century" w:cs="Times New Roman"/>
    </w:rPr>
  </w:style>
  <w:style w:type="paragraph" w:styleId="aa">
    <w:name w:val="Revision"/>
    <w:hidden/>
    <w:uiPriority w:val="99"/>
    <w:semiHidden/>
    <w:rsid w:val="004C73F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EF0B-1CAA-44F2-AA5D-BC87BC6D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3393</Words>
  <Characters>3496</Characters>
  <Application>Microsoft Office Word</Application>
  <DocSecurity>0</DocSecurity>
  <Lines>174</Lines>
  <Paragraphs>172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1030</dc:creator>
  <cp:lastModifiedBy>松浦雅子</cp:lastModifiedBy>
  <cp:revision>2</cp:revision>
  <cp:lastPrinted>2024-06-17T10:15:00Z</cp:lastPrinted>
  <dcterms:created xsi:type="dcterms:W3CDTF">2025-11-07T02:48:00Z</dcterms:created>
  <dcterms:modified xsi:type="dcterms:W3CDTF">2025-11-07T02:48:00Z</dcterms:modified>
</cp:coreProperties>
</file>